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4820" w:type="dxa"/>
        <w:tblInd w:w="110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85"/>
        <w:gridCol w:w="336"/>
        <w:gridCol w:w="2499"/>
      </w:tblGrid>
      <w:tr w:rsidR="00AC2B41" w:rsidTr="00DC2DDE">
        <w:tc>
          <w:tcPr>
            <w:tcW w:w="4820" w:type="dxa"/>
            <w:gridSpan w:val="3"/>
          </w:tcPr>
          <w:p w:rsidR="00AC2B41" w:rsidRDefault="00AC2B41" w:rsidP="00AC2B41">
            <w:pPr>
              <w:jc w:val="left"/>
              <w:rPr>
                <w:sz w:val="20"/>
                <w:szCs w:val="20"/>
              </w:rPr>
            </w:pPr>
            <w:r w:rsidRPr="00AC2B41">
              <w:rPr>
                <w:sz w:val="20"/>
                <w:szCs w:val="20"/>
              </w:rPr>
              <w:t>Lampiran Keputusan Kepala Dinas Lingkungan Hidup</w:t>
            </w:r>
          </w:p>
          <w:p w:rsidR="00AC2B41" w:rsidRPr="00AC2B41" w:rsidRDefault="00AC2B41" w:rsidP="00AC2B41">
            <w:pPr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Kabupaten Empat Lawang</w:t>
            </w:r>
          </w:p>
        </w:tc>
      </w:tr>
      <w:tr w:rsidR="00AC2B41" w:rsidTr="00DC2DDE">
        <w:tc>
          <w:tcPr>
            <w:tcW w:w="1985" w:type="dxa"/>
          </w:tcPr>
          <w:p w:rsidR="00AC2B41" w:rsidRPr="00AC2B41" w:rsidRDefault="00AC2B41" w:rsidP="00AC2B41">
            <w:pPr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Nomor</w:t>
            </w:r>
          </w:p>
        </w:tc>
        <w:tc>
          <w:tcPr>
            <w:tcW w:w="336" w:type="dxa"/>
          </w:tcPr>
          <w:p w:rsidR="00AC2B41" w:rsidRPr="00AC2B41" w:rsidRDefault="00AC2B41" w:rsidP="00AC2B41">
            <w:pPr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</w:t>
            </w:r>
          </w:p>
        </w:tc>
        <w:tc>
          <w:tcPr>
            <w:tcW w:w="2499" w:type="dxa"/>
          </w:tcPr>
          <w:p w:rsidR="00AC2B41" w:rsidRPr="00AC2B41" w:rsidRDefault="00AC2B41" w:rsidP="00AC2B41">
            <w:pPr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060/           / KEP/DLH/2018</w:t>
            </w:r>
          </w:p>
        </w:tc>
      </w:tr>
      <w:tr w:rsidR="00AC2B41" w:rsidTr="00DC2DDE">
        <w:tc>
          <w:tcPr>
            <w:tcW w:w="1985" w:type="dxa"/>
          </w:tcPr>
          <w:p w:rsidR="00AC2B41" w:rsidRPr="00AC2B41" w:rsidRDefault="00AC2B41" w:rsidP="00AC2B41">
            <w:pPr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Tanggal</w:t>
            </w:r>
          </w:p>
        </w:tc>
        <w:tc>
          <w:tcPr>
            <w:tcW w:w="336" w:type="dxa"/>
          </w:tcPr>
          <w:p w:rsidR="00AC2B41" w:rsidRPr="00AC2B41" w:rsidRDefault="00AC2B41" w:rsidP="00AC2B41">
            <w:pPr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</w:t>
            </w:r>
          </w:p>
        </w:tc>
        <w:tc>
          <w:tcPr>
            <w:tcW w:w="2499" w:type="dxa"/>
          </w:tcPr>
          <w:p w:rsidR="00AC2B41" w:rsidRPr="00AC2B41" w:rsidRDefault="00AC2B41" w:rsidP="00AC2B41">
            <w:pPr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Februari 2018</w:t>
            </w:r>
          </w:p>
        </w:tc>
      </w:tr>
      <w:tr w:rsidR="00AC2B41" w:rsidTr="00DC2DDE">
        <w:tc>
          <w:tcPr>
            <w:tcW w:w="1985" w:type="dxa"/>
          </w:tcPr>
          <w:p w:rsidR="00AC2B41" w:rsidRDefault="00AC2B41" w:rsidP="00AC2B41">
            <w:pPr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Perihal</w:t>
            </w:r>
          </w:p>
        </w:tc>
        <w:tc>
          <w:tcPr>
            <w:tcW w:w="336" w:type="dxa"/>
          </w:tcPr>
          <w:p w:rsidR="00AC2B41" w:rsidRPr="00AC2B41" w:rsidRDefault="00AC2B41" w:rsidP="00AC2B41">
            <w:pPr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</w:t>
            </w:r>
          </w:p>
        </w:tc>
        <w:tc>
          <w:tcPr>
            <w:tcW w:w="2499" w:type="dxa"/>
          </w:tcPr>
          <w:p w:rsidR="00AC2B41" w:rsidRPr="00AC2B41" w:rsidRDefault="00AC2B41" w:rsidP="00AC2B41">
            <w:pPr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Indikator Kinerja Utama</w:t>
            </w:r>
          </w:p>
        </w:tc>
      </w:tr>
    </w:tbl>
    <w:p w:rsidR="00AC2B41" w:rsidRDefault="00AC2B41" w:rsidP="00AC2B41">
      <w:pPr>
        <w:spacing w:after="0"/>
        <w:jc w:val="left"/>
        <w:rPr>
          <w:b/>
          <w:sz w:val="20"/>
          <w:szCs w:val="20"/>
        </w:rPr>
      </w:pPr>
    </w:p>
    <w:p w:rsidR="00AC2B41" w:rsidRPr="00AC2B41" w:rsidRDefault="00AC2B41" w:rsidP="00AC2B41">
      <w:pPr>
        <w:spacing w:after="0"/>
        <w:jc w:val="left"/>
        <w:rPr>
          <w:b/>
          <w:sz w:val="20"/>
          <w:szCs w:val="20"/>
        </w:rPr>
      </w:pPr>
    </w:p>
    <w:p w:rsidR="008A50FD" w:rsidRPr="00A91A5B" w:rsidRDefault="00785106" w:rsidP="008A50FD">
      <w:pPr>
        <w:spacing w:after="0"/>
        <w:jc w:val="center"/>
        <w:rPr>
          <w:b/>
        </w:rPr>
      </w:pPr>
      <w:r>
        <w:rPr>
          <w:b/>
        </w:rPr>
        <w:t xml:space="preserve"> </w:t>
      </w:r>
      <w:r w:rsidR="008A50FD" w:rsidRPr="00A91A5B">
        <w:rPr>
          <w:b/>
        </w:rPr>
        <w:t>INDIKATOR KINERJA UTAMA</w:t>
      </w:r>
    </w:p>
    <w:p w:rsidR="008A50FD" w:rsidRDefault="008A50FD" w:rsidP="008A50FD">
      <w:pPr>
        <w:spacing w:after="0"/>
        <w:jc w:val="center"/>
        <w:rPr>
          <w:b/>
        </w:rPr>
      </w:pPr>
      <w:r w:rsidRPr="00A91A5B">
        <w:rPr>
          <w:b/>
        </w:rPr>
        <w:t>KABUPATEN EMPAT LAWANG</w:t>
      </w:r>
    </w:p>
    <w:p w:rsidR="008A50FD" w:rsidRDefault="008A50FD" w:rsidP="008A50FD">
      <w:pPr>
        <w:spacing w:after="0"/>
        <w:jc w:val="center"/>
        <w:rPr>
          <w:b/>
        </w:rPr>
      </w:pPr>
    </w:p>
    <w:p w:rsidR="008A50FD" w:rsidRPr="00A91A5B" w:rsidRDefault="008A50FD" w:rsidP="008A50FD">
      <w:pPr>
        <w:spacing w:after="0"/>
        <w:jc w:val="center"/>
        <w:rPr>
          <w:b/>
        </w:rPr>
      </w:pPr>
    </w:p>
    <w:p w:rsidR="008A50FD" w:rsidRDefault="008A50FD" w:rsidP="008A50FD">
      <w:pPr>
        <w:spacing w:after="0" w:line="360" w:lineRule="auto"/>
      </w:pPr>
      <w:r>
        <w:t xml:space="preserve">NAMA SKPD </w:t>
      </w:r>
      <w:r>
        <w:tab/>
        <w:t>: BADAN LINGKUNGAN HIDUP DAERAH ( BLHD )</w:t>
      </w:r>
    </w:p>
    <w:p w:rsidR="008A50FD" w:rsidRDefault="008A50FD" w:rsidP="008A50FD">
      <w:pPr>
        <w:spacing w:after="0" w:line="360" w:lineRule="auto"/>
      </w:pPr>
      <w:r>
        <w:t>TUGAS</w:t>
      </w:r>
      <w:r>
        <w:tab/>
        <w:t xml:space="preserve">: </w:t>
      </w:r>
      <w:r w:rsidRPr="00096525">
        <w:rPr>
          <w:lang w:val="sv-SE"/>
        </w:rPr>
        <w:t>Melaksanakan Urusan Pemerintah Daerah  Kabupaten Empat Lawang di bidang Lingkungan Hidup Daerah Otonomi dan Tugas Perbantuan di bidang Lingkungan Hidup.</w:t>
      </w:r>
    </w:p>
    <w:p w:rsidR="008A50FD" w:rsidRDefault="008A50FD" w:rsidP="008A50FD">
      <w:pPr>
        <w:tabs>
          <w:tab w:val="left" w:pos="434"/>
          <w:tab w:val="left" w:pos="2520"/>
          <w:tab w:val="left" w:pos="3556"/>
        </w:tabs>
        <w:spacing w:after="0" w:line="360" w:lineRule="auto"/>
      </w:pPr>
      <w:r>
        <w:t xml:space="preserve">FUNGSI </w:t>
      </w:r>
      <w:r>
        <w:tab/>
        <w:t xml:space="preserve">: </w:t>
      </w:r>
    </w:p>
    <w:p w:rsidR="008A50FD" w:rsidRDefault="008A50FD" w:rsidP="008A50FD">
      <w:pPr>
        <w:pStyle w:val="ListParagraph"/>
        <w:numPr>
          <w:ilvl w:val="0"/>
          <w:numId w:val="1"/>
        </w:numPr>
        <w:tabs>
          <w:tab w:val="left" w:pos="434"/>
          <w:tab w:val="left" w:pos="2268"/>
          <w:tab w:val="left" w:pos="3556"/>
        </w:tabs>
        <w:spacing w:after="0" w:line="360" w:lineRule="auto"/>
        <w:ind w:left="2127" w:hanging="284"/>
      </w:pPr>
      <w:r w:rsidRPr="00AC4F30">
        <w:rPr>
          <w:lang w:val="en-US"/>
        </w:rPr>
        <w:t>Perumusan Kebijakan teknis sesuai dengan lingkup tugasnya meliputi Tata Lingkungan dan AMDAL, Pengendalian Pencemaran Lingkungan dan Pengelolaan Limbah, Serta Pembinaan Masyarakat, ADIPURA, Informasi Lingkungan dan K3L</w:t>
      </w:r>
    </w:p>
    <w:p w:rsidR="008A50FD" w:rsidRPr="00AC4F30" w:rsidRDefault="008A50FD" w:rsidP="008A50FD">
      <w:pPr>
        <w:pStyle w:val="ListParagraph"/>
        <w:numPr>
          <w:ilvl w:val="0"/>
          <w:numId w:val="1"/>
        </w:numPr>
        <w:tabs>
          <w:tab w:val="left" w:pos="434"/>
          <w:tab w:val="left" w:pos="2268"/>
          <w:tab w:val="left" w:pos="3556"/>
        </w:tabs>
        <w:spacing w:after="0" w:line="360" w:lineRule="auto"/>
        <w:ind w:left="2127" w:hanging="284"/>
        <w:rPr>
          <w:lang w:val="en-US"/>
        </w:rPr>
      </w:pPr>
      <w:r w:rsidRPr="00AC4F30">
        <w:rPr>
          <w:lang w:val="en-US"/>
        </w:rPr>
        <w:t>Pemberian dukungan atas penyelenggaraan Pemerintah Daerah sesuai dengan lingkup tugasnya.</w:t>
      </w:r>
    </w:p>
    <w:p w:rsidR="008A50FD" w:rsidRPr="00AC4F30" w:rsidRDefault="008A50FD" w:rsidP="008A50FD">
      <w:pPr>
        <w:pStyle w:val="ListParagraph"/>
        <w:numPr>
          <w:ilvl w:val="0"/>
          <w:numId w:val="1"/>
        </w:numPr>
        <w:tabs>
          <w:tab w:val="left" w:pos="434"/>
          <w:tab w:val="left" w:pos="2268"/>
          <w:tab w:val="left" w:pos="3556"/>
        </w:tabs>
        <w:spacing w:after="0" w:line="360" w:lineRule="auto"/>
        <w:ind w:left="2127" w:hanging="284"/>
        <w:rPr>
          <w:lang w:val="sv-SE"/>
        </w:rPr>
      </w:pPr>
      <w:r w:rsidRPr="00AC4F30">
        <w:rPr>
          <w:lang w:val="sv-SE"/>
        </w:rPr>
        <w:t>Pembinaan dan pelaksanaan tugas sesuai dengan lingkup tugasnya.</w:t>
      </w:r>
    </w:p>
    <w:p w:rsidR="008A50FD" w:rsidRPr="00006B6B" w:rsidRDefault="008A50FD" w:rsidP="008A50FD">
      <w:pPr>
        <w:pStyle w:val="ListParagraph"/>
        <w:numPr>
          <w:ilvl w:val="0"/>
          <w:numId w:val="1"/>
        </w:numPr>
        <w:tabs>
          <w:tab w:val="left" w:pos="434"/>
          <w:tab w:val="left" w:pos="2268"/>
          <w:tab w:val="left" w:pos="3556"/>
        </w:tabs>
        <w:spacing w:after="0" w:line="360" w:lineRule="auto"/>
        <w:ind w:left="2127" w:hanging="284"/>
        <w:rPr>
          <w:lang w:val="sv-SE"/>
        </w:rPr>
      </w:pPr>
      <w:r w:rsidRPr="00AC4F30">
        <w:rPr>
          <w:lang w:val="sv-SE"/>
        </w:rPr>
        <w:t>Pelaksanaan tugas lain yang diberikan oleh Bupati sesuai dengan tugas dan fungsinya.</w:t>
      </w:r>
    </w:p>
    <w:tbl>
      <w:tblPr>
        <w:tblStyle w:val="TableGrid"/>
        <w:tblW w:w="15451" w:type="dxa"/>
        <w:tblInd w:w="108" w:type="dxa"/>
        <w:tblLayout w:type="fixed"/>
        <w:tblLook w:val="04A0"/>
      </w:tblPr>
      <w:tblGrid>
        <w:gridCol w:w="709"/>
        <w:gridCol w:w="2409"/>
        <w:gridCol w:w="426"/>
        <w:gridCol w:w="1985"/>
        <w:gridCol w:w="425"/>
        <w:gridCol w:w="1616"/>
        <w:gridCol w:w="1559"/>
        <w:gridCol w:w="6322"/>
      </w:tblGrid>
      <w:tr w:rsidR="008A50FD" w:rsidTr="00DC2DDE">
        <w:tc>
          <w:tcPr>
            <w:tcW w:w="709" w:type="dxa"/>
            <w:vAlign w:val="center"/>
          </w:tcPr>
          <w:p w:rsidR="008A50FD" w:rsidRDefault="008A50FD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  <w:jc w:val="center"/>
            </w:pPr>
            <w:r>
              <w:t>NO</w:t>
            </w:r>
          </w:p>
        </w:tc>
        <w:tc>
          <w:tcPr>
            <w:tcW w:w="2409" w:type="dxa"/>
            <w:vAlign w:val="center"/>
          </w:tcPr>
          <w:p w:rsidR="008A50FD" w:rsidRDefault="008A50FD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  <w:jc w:val="center"/>
            </w:pPr>
            <w:r>
              <w:t>Sasaran RENSTRA</w:t>
            </w:r>
          </w:p>
        </w:tc>
        <w:tc>
          <w:tcPr>
            <w:tcW w:w="2836" w:type="dxa"/>
            <w:gridSpan w:val="3"/>
            <w:tcBorders>
              <w:bottom w:val="single" w:sz="4" w:space="0" w:color="auto"/>
            </w:tcBorders>
            <w:vAlign w:val="center"/>
          </w:tcPr>
          <w:p w:rsidR="008A50FD" w:rsidRDefault="008A50FD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  <w:jc w:val="center"/>
            </w:pPr>
            <w:r>
              <w:t>Indikator Kinerja Utama</w:t>
            </w:r>
          </w:p>
        </w:tc>
        <w:tc>
          <w:tcPr>
            <w:tcW w:w="1616" w:type="dxa"/>
            <w:vAlign w:val="center"/>
          </w:tcPr>
          <w:p w:rsidR="008A50FD" w:rsidRDefault="008A50FD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  <w:jc w:val="center"/>
            </w:pPr>
            <w:r>
              <w:t>Penanggung</w:t>
            </w:r>
          </w:p>
          <w:p w:rsidR="008A50FD" w:rsidRDefault="009405C1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  <w:jc w:val="center"/>
            </w:pPr>
            <w:r>
              <w:t>J</w:t>
            </w:r>
            <w:r w:rsidR="008A50FD">
              <w:t>awab</w:t>
            </w:r>
          </w:p>
        </w:tc>
        <w:tc>
          <w:tcPr>
            <w:tcW w:w="1559" w:type="dxa"/>
            <w:vAlign w:val="center"/>
          </w:tcPr>
          <w:p w:rsidR="008A50FD" w:rsidRDefault="008A50FD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  <w:jc w:val="center"/>
            </w:pPr>
            <w:r>
              <w:t xml:space="preserve">Sumber </w:t>
            </w:r>
          </w:p>
        </w:tc>
        <w:tc>
          <w:tcPr>
            <w:tcW w:w="6322" w:type="dxa"/>
            <w:vAlign w:val="center"/>
          </w:tcPr>
          <w:p w:rsidR="008A50FD" w:rsidRDefault="00134C78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  <w:jc w:val="center"/>
            </w:pPr>
            <w:r>
              <w:t>Formula</w:t>
            </w:r>
          </w:p>
        </w:tc>
      </w:tr>
      <w:tr w:rsidR="008A50FD" w:rsidTr="00DC2DDE">
        <w:tc>
          <w:tcPr>
            <w:tcW w:w="709" w:type="dxa"/>
            <w:vAlign w:val="center"/>
          </w:tcPr>
          <w:p w:rsidR="008A50FD" w:rsidRDefault="008A50FD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  <w:jc w:val="center"/>
            </w:pPr>
            <w:r>
              <w:t>1.</w:t>
            </w:r>
          </w:p>
        </w:tc>
        <w:tc>
          <w:tcPr>
            <w:tcW w:w="2409" w:type="dxa"/>
            <w:vAlign w:val="center"/>
          </w:tcPr>
          <w:p w:rsidR="008A50FD" w:rsidRDefault="008A50FD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</w:pPr>
            <w:r>
              <w:t>Tersedianya sarana dan prasarana pengelolaan lingkungan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0FD" w:rsidRDefault="008A50FD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  <w:jc w:val="center"/>
            </w:pPr>
            <w:r>
              <w:t>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0FD" w:rsidRDefault="008A50FD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</w:pPr>
            <w:r>
              <w:t>Tempat pembuangan sampah per satuan penduduk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50FD" w:rsidRDefault="008A50FD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  <w:jc w:val="center"/>
            </w:pPr>
            <w:r>
              <w:t>%</w:t>
            </w:r>
          </w:p>
        </w:tc>
        <w:tc>
          <w:tcPr>
            <w:tcW w:w="1616" w:type="dxa"/>
            <w:vAlign w:val="center"/>
          </w:tcPr>
          <w:p w:rsidR="008A50FD" w:rsidRDefault="00134C78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  <w:jc w:val="center"/>
            </w:pPr>
            <w:r>
              <w:t>Bidang Pengelolaan Sampah, Limbah B3, dan Peningkatan Kapasitas</w:t>
            </w:r>
          </w:p>
        </w:tc>
        <w:tc>
          <w:tcPr>
            <w:tcW w:w="1559" w:type="dxa"/>
            <w:vAlign w:val="center"/>
          </w:tcPr>
          <w:p w:rsidR="008A50FD" w:rsidRDefault="008A50FD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  <w:jc w:val="center"/>
            </w:pPr>
            <w:r>
              <w:t>Laporan Kegiatan</w:t>
            </w:r>
          </w:p>
        </w:tc>
        <w:tc>
          <w:tcPr>
            <w:tcW w:w="6322" w:type="dxa"/>
            <w:vAlign w:val="center"/>
          </w:tcPr>
          <w:p w:rsidR="008A50FD" w:rsidRDefault="00134C78" w:rsidP="00134C78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  <w:jc w:val="center"/>
              <w:rPr>
                <w:rFonts w:ascii="Calibri" w:eastAsia="Calibri" w:hAnsi="Calibri" w:cs="Times New Roman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nor/>
                      </m:rPr>
                      <m:t xml:space="preserve">Jumlah daya tampung TPS (m3) </m:t>
                    </m:r>
                  </m:num>
                  <m:den>
                    <m:r>
                      <m:rPr>
                        <m:nor/>
                      </m:rPr>
                      <m:t>Jumlah penduduk</m:t>
                    </m:r>
                  </m:den>
                </m:f>
                <m:r>
                  <m:rPr>
                    <m:nor/>
                  </m:rPr>
                  <m:t>x100%</m:t>
                </m:r>
              </m:oMath>
            </m:oMathPara>
          </w:p>
        </w:tc>
      </w:tr>
      <w:tr w:rsidR="008A50FD" w:rsidTr="00DC2DDE">
        <w:tc>
          <w:tcPr>
            <w:tcW w:w="709" w:type="dxa"/>
            <w:vAlign w:val="center"/>
          </w:tcPr>
          <w:p w:rsidR="008A50FD" w:rsidRDefault="005D43FA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  <w:jc w:val="center"/>
            </w:pPr>
            <w:r>
              <w:t>2.</w:t>
            </w:r>
          </w:p>
        </w:tc>
        <w:tc>
          <w:tcPr>
            <w:tcW w:w="2409" w:type="dxa"/>
            <w:vAlign w:val="center"/>
          </w:tcPr>
          <w:p w:rsidR="008A50FD" w:rsidRDefault="005D43FA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</w:pPr>
            <w:r>
              <w:t>Penanganan Timbulan Sampah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0FD" w:rsidRDefault="008A50FD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0FD" w:rsidRDefault="005D43FA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</w:pPr>
            <w:r>
              <w:t>Persentase jumlah limbah yang di daur ulangmenjadi produk bernilai ekonomi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50FD" w:rsidRDefault="005D43FA" w:rsidP="005D43FA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</w:pPr>
            <w:r>
              <w:t>%</w:t>
            </w:r>
          </w:p>
        </w:tc>
        <w:tc>
          <w:tcPr>
            <w:tcW w:w="1616" w:type="dxa"/>
            <w:vAlign w:val="center"/>
          </w:tcPr>
          <w:p w:rsidR="008A50FD" w:rsidRDefault="00134C78" w:rsidP="005D43FA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  <w:jc w:val="center"/>
            </w:pPr>
            <w:r>
              <w:t xml:space="preserve">Bidang Pengelolaan Sampah, Limbah B3, dan Peningkatan </w:t>
            </w:r>
            <w:r>
              <w:lastRenderedPageBreak/>
              <w:t>Kapasitas</w:t>
            </w:r>
          </w:p>
        </w:tc>
        <w:tc>
          <w:tcPr>
            <w:tcW w:w="1559" w:type="dxa"/>
            <w:vAlign w:val="center"/>
          </w:tcPr>
          <w:p w:rsidR="008A50FD" w:rsidRDefault="005D43FA" w:rsidP="005D43FA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  <w:jc w:val="center"/>
            </w:pPr>
            <w:r>
              <w:lastRenderedPageBreak/>
              <w:t>Laporan Kegiatan</w:t>
            </w:r>
          </w:p>
        </w:tc>
        <w:tc>
          <w:tcPr>
            <w:tcW w:w="6322" w:type="dxa"/>
            <w:vAlign w:val="center"/>
          </w:tcPr>
          <w:p w:rsidR="00134C78" w:rsidRPr="00AE27E4" w:rsidRDefault="00134C78" w:rsidP="00134C78">
            <w:pPr>
              <w:jc w:val="center"/>
            </w:pPr>
            <w:r w:rsidRPr="00AE27E4">
              <w:rPr>
                <w:u w:val="single"/>
              </w:rPr>
              <w:t xml:space="preserve">Volume sampah yang ditangani (m3)     </w:t>
            </w:r>
            <w:r w:rsidRPr="00AE27E4">
              <w:t>x 100%</w:t>
            </w:r>
          </w:p>
          <w:p w:rsidR="008A50FD" w:rsidRDefault="00134C78" w:rsidP="00134C78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  <w:jc w:val="center"/>
              <w:rPr>
                <w:rFonts w:ascii="Calibri" w:eastAsia="Calibri" w:hAnsi="Calibri" w:cs="Times New Roman"/>
              </w:rPr>
            </w:pPr>
            <w:r w:rsidRPr="00AE27E4">
              <w:t>Volume produksi sampah (m3)</w:t>
            </w:r>
          </w:p>
        </w:tc>
      </w:tr>
      <w:tr w:rsidR="008A50FD" w:rsidTr="00DC2DDE">
        <w:tc>
          <w:tcPr>
            <w:tcW w:w="709" w:type="dxa"/>
            <w:vAlign w:val="center"/>
          </w:tcPr>
          <w:p w:rsidR="008A50FD" w:rsidRDefault="005D43FA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  <w:jc w:val="center"/>
            </w:pPr>
            <w:r>
              <w:lastRenderedPageBreak/>
              <w:t>3.</w:t>
            </w:r>
          </w:p>
        </w:tc>
        <w:tc>
          <w:tcPr>
            <w:tcW w:w="2409" w:type="dxa"/>
            <w:vAlign w:val="center"/>
          </w:tcPr>
          <w:p w:rsidR="008A50FD" w:rsidRDefault="008A50FD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</w:pPr>
            <w:r>
              <w:t>Terlaksananya Standar Pelayanan Minimal Bidang Lingkungan Hidup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0FD" w:rsidRDefault="008A50FD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  <w:jc w:val="center"/>
            </w:pPr>
            <w:r>
              <w:t>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0FD" w:rsidRDefault="008A50FD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</w:pPr>
            <w:r>
              <w:t>Persentase jumlah usaha dan/atau kegiatan yang menaati persyaratan administratif dan teknis pencegahan air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50FD" w:rsidRDefault="008A50FD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  <w:jc w:val="center"/>
            </w:pPr>
            <w:r>
              <w:t>%</w:t>
            </w:r>
          </w:p>
        </w:tc>
        <w:tc>
          <w:tcPr>
            <w:tcW w:w="1616" w:type="dxa"/>
            <w:vAlign w:val="center"/>
          </w:tcPr>
          <w:p w:rsidR="008A50FD" w:rsidRDefault="00134C78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  <w:jc w:val="center"/>
            </w:pPr>
            <w:r>
              <w:t>Bidang PPLH</w:t>
            </w:r>
          </w:p>
        </w:tc>
        <w:tc>
          <w:tcPr>
            <w:tcW w:w="1559" w:type="dxa"/>
            <w:vAlign w:val="center"/>
          </w:tcPr>
          <w:p w:rsidR="008A50FD" w:rsidRDefault="008A50FD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  <w:jc w:val="center"/>
            </w:pPr>
            <w:r>
              <w:t>Laporan Kegiatan</w:t>
            </w:r>
          </w:p>
        </w:tc>
        <w:tc>
          <w:tcPr>
            <w:tcW w:w="6322" w:type="dxa"/>
            <w:vAlign w:val="center"/>
          </w:tcPr>
          <w:p w:rsidR="008A50FD" w:rsidRDefault="008A50FD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  <w:jc w:val="center"/>
              <w:rPr>
                <w:rFonts w:ascii="Calibri" w:eastAsia="Calibri" w:hAnsi="Calibri" w:cs="Times New Roman"/>
              </w:rPr>
            </w:pPr>
            <m:oMathPara>
              <m:oMath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/>
                          </w:rPr>
                          <m:t xml:space="preserve">Jumlah usaha atau kegiatan yang telah mentaati 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persyaratan administratif dan teknis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hAnsi="Cambria Math"/>
                          </w:rPr>
                          <m:t xml:space="preserve"> pencegahan pencemaran air</m:t>
                        </m:r>
                      </m:e>
                    </m:eqArr>
                  </m:num>
                  <m:den>
                    <m:r>
                      <w:rPr>
                        <w:rFonts w:ascii="Cambria Math" w:hAnsi="Cambria Math"/>
                      </w:rPr>
                      <m:t>Jumlah kegiat</m:t>
                    </m:r>
                    <m:r>
                      <w:rPr>
                        <w:rFonts w:ascii="Cambria Math" w:hAnsi="Cambria Math"/>
                      </w:rPr>
                      <m:t>an atau usaha yang diawasi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 x 100 %</m:t>
                </m:r>
              </m:oMath>
            </m:oMathPara>
          </w:p>
        </w:tc>
      </w:tr>
      <w:tr w:rsidR="008A50FD" w:rsidTr="00DC2DDE">
        <w:tc>
          <w:tcPr>
            <w:tcW w:w="709" w:type="dxa"/>
            <w:vAlign w:val="center"/>
          </w:tcPr>
          <w:p w:rsidR="008A50FD" w:rsidRDefault="008A50FD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  <w:jc w:val="center"/>
            </w:pPr>
          </w:p>
        </w:tc>
        <w:tc>
          <w:tcPr>
            <w:tcW w:w="2409" w:type="dxa"/>
            <w:vAlign w:val="center"/>
          </w:tcPr>
          <w:p w:rsidR="008A50FD" w:rsidRDefault="008A50FD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0FD" w:rsidRDefault="008A50FD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  <w:jc w:val="center"/>
            </w:pPr>
            <w:r>
              <w:t>b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0FD" w:rsidRDefault="008A50FD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</w:pPr>
            <w:r>
              <w:t>Persentase jumlah usaha dan/atau kegiatan yang menaati persyaratan administratif dan teknis pencegahan udara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50FD" w:rsidRDefault="008A50FD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  <w:jc w:val="center"/>
            </w:pPr>
            <w:r>
              <w:t>%</w:t>
            </w:r>
          </w:p>
        </w:tc>
        <w:tc>
          <w:tcPr>
            <w:tcW w:w="1616" w:type="dxa"/>
            <w:vAlign w:val="center"/>
          </w:tcPr>
          <w:p w:rsidR="008A50FD" w:rsidRDefault="00134C78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  <w:jc w:val="center"/>
            </w:pPr>
            <w:r>
              <w:t>Bidang PPLH</w:t>
            </w:r>
          </w:p>
        </w:tc>
        <w:tc>
          <w:tcPr>
            <w:tcW w:w="1559" w:type="dxa"/>
            <w:vAlign w:val="center"/>
          </w:tcPr>
          <w:p w:rsidR="008A50FD" w:rsidRDefault="008A50FD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  <w:jc w:val="center"/>
            </w:pPr>
            <w:r>
              <w:t>Laporan Kegiatan</w:t>
            </w:r>
          </w:p>
        </w:tc>
        <w:tc>
          <w:tcPr>
            <w:tcW w:w="6322" w:type="dxa"/>
            <w:vAlign w:val="center"/>
          </w:tcPr>
          <w:p w:rsidR="008A50FD" w:rsidRDefault="008A50FD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  <w:jc w:val="center"/>
              <w:rPr>
                <w:rFonts w:ascii="Calibri" w:eastAsia="Calibri" w:hAnsi="Calibri" w:cs="Times New Roman"/>
              </w:rPr>
            </w:pPr>
            <m:oMathPara>
              <m:oMath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/>
                          </w:rPr>
                          <m:t xml:space="preserve">Jumlah usaha atau kegiatan yang telah mentaati 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persyaratan administratif dan teknis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hAnsi="Cambria Math"/>
                          </w:rPr>
                          <m:t xml:space="preserve"> pencegahan pencemaran udara</m:t>
                        </m:r>
                      </m:e>
                    </m:eqArr>
                  </m:num>
                  <m:den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/>
                          </w:rPr>
                          <m:t>Jumlah kegiatan atau usaha s</m:t>
                        </m:r>
                        <m:r>
                          <w:rPr>
                            <w:rFonts w:ascii="Cambria Math" w:hAnsi="Cambria Math"/>
                          </w:rPr>
                          <m:t xml:space="preserve">umber tidak bergerak 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yang potensial mencemari udara yang telah di inventarisasi</m:t>
                        </m:r>
                      </m:e>
                    </m:eqArr>
                  </m:den>
                </m:f>
                <m:r>
                  <w:rPr>
                    <w:rFonts w:ascii="Cambria Math" w:hAnsi="Cambria Math"/>
                  </w:rPr>
                  <m:t xml:space="preserve">  x 100 %</m:t>
                </m:r>
              </m:oMath>
            </m:oMathPara>
          </w:p>
        </w:tc>
      </w:tr>
      <w:tr w:rsidR="008A50FD" w:rsidTr="00DC2DDE">
        <w:tc>
          <w:tcPr>
            <w:tcW w:w="709" w:type="dxa"/>
            <w:vAlign w:val="center"/>
          </w:tcPr>
          <w:p w:rsidR="008A50FD" w:rsidRDefault="008A50FD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  <w:jc w:val="center"/>
            </w:pPr>
            <w:r>
              <w:t>]</w:t>
            </w:r>
          </w:p>
        </w:tc>
        <w:tc>
          <w:tcPr>
            <w:tcW w:w="2409" w:type="dxa"/>
            <w:vAlign w:val="center"/>
          </w:tcPr>
          <w:p w:rsidR="008A50FD" w:rsidRDefault="008A50FD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0FD" w:rsidRDefault="008A50FD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  <w:jc w:val="center"/>
            </w:pPr>
            <w:r>
              <w:t>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0FD" w:rsidRDefault="008A50FD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</w:pPr>
            <w:r>
              <w:t>Persentase luasan lahan yang telah ditetapkan status kerusakan lahan dan/atau tanah untuk produksi biomassa yang diinformasikan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50FD" w:rsidRDefault="008A50FD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  <w:jc w:val="center"/>
            </w:pPr>
            <w:r>
              <w:t>%</w:t>
            </w:r>
          </w:p>
        </w:tc>
        <w:tc>
          <w:tcPr>
            <w:tcW w:w="1616" w:type="dxa"/>
            <w:vAlign w:val="center"/>
          </w:tcPr>
          <w:p w:rsidR="008A50FD" w:rsidRDefault="00404CDD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  <w:jc w:val="center"/>
            </w:pPr>
            <w:r>
              <w:t>Bidang PPLH</w:t>
            </w:r>
          </w:p>
        </w:tc>
        <w:tc>
          <w:tcPr>
            <w:tcW w:w="1559" w:type="dxa"/>
            <w:vAlign w:val="center"/>
          </w:tcPr>
          <w:p w:rsidR="008A50FD" w:rsidRDefault="008A50FD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  <w:jc w:val="center"/>
            </w:pPr>
            <w:r>
              <w:t>Laporan Kegiatan</w:t>
            </w:r>
          </w:p>
        </w:tc>
        <w:tc>
          <w:tcPr>
            <w:tcW w:w="6322" w:type="dxa"/>
            <w:vAlign w:val="center"/>
          </w:tcPr>
          <w:p w:rsidR="008A50FD" w:rsidRDefault="008A50FD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  <w:jc w:val="center"/>
              <w:rPr>
                <w:rFonts w:ascii="Calibri" w:eastAsia="Calibri" w:hAnsi="Calibri" w:cs="Times New Roman"/>
              </w:rPr>
            </w:pPr>
            <m:oMathPara>
              <m:oMath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/>
                          </w:rPr>
                          <m:t>Luasan lahan yang telah ditetapkan dan diinformasikan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 xml:space="preserve"> status kerusakan lahan dan atau tanah untuk produksi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 w:cs="Cambria Math"/>
                          </w:rPr>
                          <m:t>biomassa pada tahun berjalan</m:t>
                        </m:r>
                      </m:e>
                    </m:eqArr>
                  </m:num>
                  <m:den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/>
                          </w:rPr>
                          <m:t>Luasan lahan yang diperuntukan sebagai lahan dan atau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tanah untuk produksi biomassa</m:t>
                        </m:r>
                      </m:e>
                    </m:eqArr>
                  </m:den>
                </m:f>
                <m:r>
                  <w:rPr>
                    <w:rFonts w:ascii="Cambria Math" w:hAnsi="Cambria Math"/>
                  </w:rPr>
                  <m:t xml:space="preserve">  x 100 %</m:t>
                </m:r>
              </m:oMath>
            </m:oMathPara>
          </w:p>
        </w:tc>
      </w:tr>
      <w:tr w:rsidR="008A50FD" w:rsidTr="00DC2DDE">
        <w:tc>
          <w:tcPr>
            <w:tcW w:w="709" w:type="dxa"/>
            <w:vAlign w:val="center"/>
          </w:tcPr>
          <w:p w:rsidR="008A50FD" w:rsidRDefault="008A50FD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  <w:jc w:val="center"/>
            </w:pPr>
            <w:r>
              <w:t>‘</w:t>
            </w:r>
          </w:p>
        </w:tc>
        <w:tc>
          <w:tcPr>
            <w:tcW w:w="2409" w:type="dxa"/>
            <w:vAlign w:val="center"/>
          </w:tcPr>
          <w:p w:rsidR="008A50FD" w:rsidRDefault="008A50FD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0FD" w:rsidRDefault="008A50FD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  <w:jc w:val="center"/>
            </w:pPr>
            <w:r>
              <w:t>d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0FD" w:rsidRDefault="008A50FD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</w:pPr>
            <w:r>
              <w:t>Persentase jumlah pengaduan masyarakat akibat adanya dugaan pencemaran dan atau perusakan lingkungan hidup yang ditindaklanjuti</w:t>
            </w:r>
          </w:p>
          <w:p w:rsidR="008A50FD" w:rsidRDefault="008A50FD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</w:pPr>
          </w:p>
          <w:p w:rsidR="008A50FD" w:rsidRDefault="008A50FD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50FD" w:rsidRDefault="008A50FD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  <w:jc w:val="center"/>
            </w:pPr>
            <w:r>
              <w:t>%</w:t>
            </w:r>
          </w:p>
        </w:tc>
        <w:tc>
          <w:tcPr>
            <w:tcW w:w="1616" w:type="dxa"/>
            <w:vAlign w:val="center"/>
          </w:tcPr>
          <w:p w:rsidR="008A50FD" w:rsidRDefault="00404CDD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  <w:jc w:val="center"/>
            </w:pPr>
            <w:r>
              <w:t>Bidang PPLH</w:t>
            </w:r>
          </w:p>
        </w:tc>
        <w:tc>
          <w:tcPr>
            <w:tcW w:w="1559" w:type="dxa"/>
            <w:vAlign w:val="center"/>
          </w:tcPr>
          <w:p w:rsidR="008A50FD" w:rsidRDefault="008A50FD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  <w:jc w:val="center"/>
            </w:pPr>
            <w:r>
              <w:t>Laporan Kegiatan</w:t>
            </w:r>
          </w:p>
        </w:tc>
        <w:tc>
          <w:tcPr>
            <w:tcW w:w="6322" w:type="dxa"/>
            <w:vAlign w:val="center"/>
          </w:tcPr>
          <w:p w:rsidR="008A50FD" w:rsidRDefault="008A50FD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  <w:jc w:val="center"/>
              <w:rPr>
                <w:rFonts w:ascii="Calibri" w:eastAsia="Calibri" w:hAnsi="Calibri" w:cs="Times New Roman"/>
              </w:rPr>
            </w:pPr>
            <m:oMathPara>
              <m:oMath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/>
                          </w:rPr>
                          <m:t>Jumlah pengaduan masyarakat akibat adanya dugaan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 xml:space="preserve"> pencemaran dan a</m:t>
                        </m:r>
                        <m:r>
                          <w:rPr>
                            <w:rFonts w:ascii="Cambria Math" w:hAnsi="Cambria Math"/>
                          </w:rPr>
                          <m:t xml:space="preserve">tau perusakan lingkungan hidup 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 w:cs="Cambria Math"/>
                          </w:rPr>
                          <m:t>yang ditindaklanjuti</m:t>
                        </m:r>
                      </m:e>
                    </m:eqArr>
                  </m:num>
                  <m:den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/>
                          </w:rPr>
                          <m:t>Jumlah  pengaduan yang diterima instansi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lingkungan hidup kabupaten dalam satu tahun</m:t>
                        </m:r>
                      </m:e>
                    </m:eqArr>
                  </m:den>
                </m:f>
                <m:r>
                  <w:rPr>
                    <w:rFonts w:ascii="Cambria Math" w:hAnsi="Cambria Math"/>
                  </w:rPr>
                  <m:t xml:space="preserve">  x 100 %</m:t>
                </m:r>
              </m:oMath>
            </m:oMathPara>
          </w:p>
        </w:tc>
      </w:tr>
      <w:tr w:rsidR="008A50FD" w:rsidTr="00DC2DDE">
        <w:tc>
          <w:tcPr>
            <w:tcW w:w="709" w:type="dxa"/>
            <w:vAlign w:val="center"/>
          </w:tcPr>
          <w:p w:rsidR="008A50FD" w:rsidRDefault="00F52C12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  <w:jc w:val="center"/>
            </w:pPr>
            <w:r>
              <w:t>4.</w:t>
            </w:r>
          </w:p>
        </w:tc>
        <w:tc>
          <w:tcPr>
            <w:tcW w:w="2409" w:type="dxa"/>
            <w:vAlign w:val="center"/>
          </w:tcPr>
          <w:p w:rsidR="008A50FD" w:rsidRDefault="00F52C12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</w:pPr>
            <w:r>
              <w:t xml:space="preserve">Meningkatkan kualitas sistem kelembagaan </w:t>
            </w:r>
            <w:r>
              <w:lastRenderedPageBreak/>
              <w:t>dan ketatalaksanaan pemerintah Daerah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0FD" w:rsidRDefault="008A50FD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  <w:jc w:val="center"/>
            </w:pPr>
            <w:r>
              <w:lastRenderedPageBreak/>
              <w:t>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0FD" w:rsidRDefault="00F52C12" w:rsidP="00F52C12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</w:pPr>
            <w:r>
              <w:t xml:space="preserve">Tingkat Pemenuhan </w:t>
            </w:r>
            <w:r>
              <w:lastRenderedPageBreak/>
              <w:t>layanan administrasi perkantoran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50FD" w:rsidRDefault="008A50FD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  <w:jc w:val="center"/>
            </w:pPr>
            <w:r>
              <w:lastRenderedPageBreak/>
              <w:t>%</w:t>
            </w:r>
          </w:p>
        </w:tc>
        <w:tc>
          <w:tcPr>
            <w:tcW w:w="1616" w:type="dxa"/>
            <w:vAlign w:val="center"/>
          </w:tcPr>
          <w:p w:rsidR="008A50FD" w:rsidRDefault="008A50FD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  <w:jc w:val="center"/>
            </w:pPr>
            <w:r>
              <w:t>Kepala SKPD</w:t>
            </w:r>
          </w:p>
        </w:tc>
        <w:tc>
          <w:tcPr>
            <w:tcW w:w="1559" w:type="dxa"/>
            <w:vAlign w:val="center"/>
          </w:tcPr>
          <w:p w:rsidR="008A50FD" w:rsidRDefault="008A50FD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  <w:jc w:val="center"/>
            </w:pPr>
            <w:r>
              <w:t>Laporan Kegiatan</w:t>
            </w:r>
          </w:p>
        </w:tc>
        <w:tc>
          <w:tcPr>
            <w:tcW w:w="6322" w:type="dxa"/>
            <w:vAlign w:val="center"/>
          </w:tcPr>
          <w:p w:rsidR="008A50FD" w:rsidRDefault="00404CDD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Persentase Ketersediaan Administrasi Perkantoran</w:t>
            </w:r>
          </w:p>
        </w:tc>
      </w:tr>
      <w:tr w:rsidR="00F52C12" w:rsidTr="00DC2DDE">
        <w:tc>
          <w:tcPr>
            <w:tcW w:w="709" w:type="dxa"/>
            <w:vAlign w:val="center"/>
          </w:tcPr>
          <w:p w:rsidR="00F52C12" w:rsidRDefault="00F52C12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  <w:jc w:val="center"/>
            </w:pPr>
          </w:p>
        </w:tc>
        <w:tc>
          <w:tcPr>
            <w:tcW w:w="2409" w:type="dxa"/>
            <w:vAlign w:val="center"/>
          </w:tcPr>
          <w:p w:rsidR="00F52C12" w:rsidRDefault="00F52C12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12" w:rsidRDefault="00F52C12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  <w:jc w:val="center"/>
            </w:pPr>
            <w:r>
              <w:t>b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12" w:rsidRDefault="00F52C12" w:rsidP="00F52C12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</w:pPr>
            <w:r>
              <w:t>Prosentase ketersediaan sarana dan prasarana aparatur dan pemeliharaannya</w:t>
            </w:r>
          </w:p>
          <w:p w:rsidR="00F52C12" w:rsidRDefault="00F52C12" w:rsidP="00F52C12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2C12" w:rsidRDefault="00F52C12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  <w:jc w:val="center"/>
            </w:pPr>
            <w:r>
              <w:t>%</w:t>
            </w:r>
          </w:p>
        </w:tc>
        <w:tc>
          <w:tcPr>
            <w:tcW w:w="1616" w:type="dxa"/>
            <w:vAlign w:val="center"/>
          </w:tcPr>
          <w:p w:rsidR="00F52C12" w:rsidRDefault="00F52C12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  <w:jc w:val="center"/>
            </w:pPr>
            <w:r>
              <w:t>Kepala SKPD</w:t>
            </w:r>
          </w:p>
        </w:tc>
        <w:tc>
          <w:tcPr>
            <w:tcW w:w="1559" w:type="dxa"/>
            <w:vAlign w:val="center"/>
          </w:tcPr>
          <w:p w:rsidR="00F52C12" w:rsidRDefault="00F52C12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  <w:jc w:val="center"/>
            </w:pPr>
            <w:r>
              <w:t>Laporan Kegiatan</w:t>
            </w:r>
          </w:p>
        </w:tc>
        <w:tc>
          <w:tcPr>
            <w:tcW w:w="6322" w:type="dxa"/>
            <w:vAlign w:val="center"/>
          </w:tcPr>
          <w:p w:rsidR="00F52C12" w:rsidRDefault="00404CDD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Persentase Ketersediaan Sarana, Prasarana dan Pemeliharaan Kantor</w:t>
            </w:r>
          </w:p>
        </w:tc>
      </w:tr>
      <w:tr w:rsidR="00F52C12" w:rsidTr="00DC2DDE">
        <w:tc>
          <w:tcPr>
            <w:tcW w:w="709" w:type="dxa"/>
            <w:vAlign w:val="center"/>
          </w:tcPr>
          <w:p w:rsidR="00F52C12" w:rsidRDefault="00F52C12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  <w:jc w:val="center"/>
            </w:pPr>
          </w:p>
        </w:tc>
        <w:tc>
          <w:tcPr>
            <w:tcW w:w="2409" w:type="dxa"/>
            <w:vAlign w:val="center"/>
          </w:tcPr>
          <w:p w:rsidR="00F52C12" w:rsidRDefault="00F52C12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12" w:rsidRDefault="00F52C12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  <w:jc w:val="center"/>
            </w:pPr>
            <w:r>
              <w:t>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12" w:rsidRDefault="00F52C12" w:rsidP="00F52C12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</w:pPr>
            <w:r>
              <w:t>Tingkat penyampaian laporan kinerja dan keuangan SKPD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2C12" w:rsidRDefault="00F52C12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  <w:jc w:val="center"/>
            </w:pPr>
            <w:r>
              <w:t>%</w:t>
            </w:r>
          </w:p>
        </w:tc>
        <w:tc>
          <w:tcPr>
            <w:tcW w:w="1616" w:type="dxa"/>
            <w:vAlign w:val="center"/>
          </w:tcPr>
          <w:p w:rsidR="00F52C12" w:rsidRDefault="00F52C12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  <w:jc w:val="center"/>
            </w:pPr>
            <w:r>
              <w:t>Kepala SKPD</w:t>
            </w:r>
          </w:p>
        </w:tc>
        <w:tc>
          <w:tcPr>
            <w:tcW w:w="1559" w:type="dxa"/>
            <w:vAlign w:val="center"/>
          </w:tcPr>
          <w:p w:rsidR="00F52C12" w:rsidRDefault="00F52C12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  <w:jc w:val="center"/>
            </w:pPr>
            <w:r>
              <w:t>Laporan Kegiatan</w:t>
            </w:r>
          </w:p>
        </w:tc>
        <w:tc>
          <w:tcPr>
            <w:tcW w:w="6322" w:type="dxa"/>
            <w:vAlign w:val="center"/>
          </w:tcPr>
          <w:p w:rsidR="00F52C12" w:rsidRDefault="00404CDD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Ketepatan Waktu Penyampaian Laporan </w:t>
            </w:r>
          </w:p>
        </w:tc>
      </w:tr>
      <w:tr w:rsidR="008A50FD" w:rsidTr="00DC2DDE">
        <w:tc>
          <w:tcPr>
            <w:tcW w:w="709" w:type="dxa"/>
            <w:vAlign w:val="center"/>
          </w:tcPr>
          <w:p w:rsidR="008A50FD" w:rsidRDefault="00F52C12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  <w:jc w:val="center"/>
            </w:pPr>
            <w:r>
              <w:t>5.</w:t>
            </w:r>
          </w:p>
        </w:tc>
        <w:tc>
          <w:tcPr>
            <w:tcW w:w="2409" w:type="dxa"/>
            <w:vAlign w:val="center"/>
          </w:tcPr>
          <w:p w:rsidR="008A50FD" w:rsidRDefault="00F52C12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</w:pPr>
            <w:r>
              <w:t>Meningkatnya kualitas sumber daya aparatur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0FD" w:rsidRDefault="008A50FD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  <w:jc w:val="center"/>
            </w:pPr>
            <w:r>
              <w:t>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0FD" w:rsidRDefault="008A50FD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</w:pPr>
            <w:r>
              <w:t xml:space="preserve">Persentase </w:t>
            </w:r>
            <w:r w:rsidR="00F52C12">
              <w:t>peningkatan kapasitas sumber daya aparatu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50FD" w:rsidRDefault="008A50FD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  <w:jc w:val="center"/>
            </w:pPr>
            <w:r>
              <w:t>%</w:t>
            </w:r>
          </w:p>
        </w:tc>
        <w:tc>
          <w:tcPr>
            <w:tcW w:w="1616" w:type="dxa"/>
            <w:vAlign w:val="center"/>
          </w:tcPr>
          <w:p w:rsidR="008A50FD" w:rsidRDefault="008A50FD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  <w:jc w:val="center"/>
            </w:pPr>
            <w:r>
              <w:t>Kepala SKPD</w:t>
            </w:r>
          </w:p>
        </w:tc>
        <w:tc>
          <w:tcPr>
            <w:tcW w:w="1559" w:type="dxa"/>
            <w:vAlign w:val="center"/>
          </w:tcPr>
          <w:p w:rsidR="008A50FD" w:rsidRDefault="008A50FD" w:rsidP="00085DDC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  <w:jc w:val="center"/>
            </w:pPr>
            <w:r>
              <w:t>Laporan Kegiatan</w:t>
            </w:r>
          </w:p>
        </w:tc>
        <w:tc>
          <w:tcPr>
            <w:tcW w:w="6322" w:type="dxa"/>
            <w:vAlign w:val="center"/>
          </w:tcPr>
          <w:p w:rsidR="008A50FD" w:rsidRDefault="008A50FD" w:rsidP="00D0135D">
            <w:pPr>
              <w:tabs>
                <w:tab w:val="left" w:pos="434"/>
                <w:tab w:val="left" w:pos="2268"/>
                <w:tab w:val="left" w:pos="3556"/>
              </w:tabs>
              <w:ind w:left="0" w:firstLine="0"/>
              <w:jc w:val="center"/>
              <w:rPr>
                <w:rFonts w:ascii="Calibri" w:eastAsia="Calibri" w:hAnsi="Calibri" w:cs="Times New Roman"/>
              </w:rPr>
            </w:pPr>
            <m:oMathPara>
              <m:oMath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/>
                          </w:rPr>
                          <m:t xml:space="preserve">Jumlah </m:t>
                        </m:r>
                        <m:r>
                          <w:rPr>
                            <w:rFonts w:ascii="Cambria Math" w:hAnsi="Cambria Math"/>
                          </w:rPr>
                          <m:t>PNS Yang Mengikuti DIklat</m:t>
                        </m:r>
                        <m:r>
                          <w:rPr>
                            <w:rFonts w:ascii="Cambria Math" w:hAnsi="Cambria Math"/>
                          </w:rPr>
                          <m:t xml:space="preserve"> </m:t>
                        </m:r>
                      </m:e>
                      <m:e/>
                    </m:eqArr>
                  </m:num>
                  <m:den>
                    <m:r>
                      <w:rPr>
                        <w:rFonts w:ascii="Cambria Math" w:hAnsi="Cambria Math"/>
                      </w:rPr>
                      <m:t>Jumlah Diklat Yang harus Diikuti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 x 100 %</m:t>
                </m:r>
              </m:oMath>
            </m:oMathPara>
          </w:p>
        </w:tc>
      </w:tr>
    </w:tbl>
    <w:p w:rsidR="008A50FD" w:rsidRPr="00F4620A" w:rsidRDefault="008A50FD" w:rsidP="008A50FD">
      <w:pPr>
        <w:tabs>
          <w:tab w:val="left" w:pos="434"/>
          <w:tab w:val="left" w:pos="2268"/>
          <w:tab w:val="left" w:pos="3556"/>
        </w:tabs>
        <w:spacing w:after="0" w:line="240" w:lineRule="auto"/>
      </w:pPr>
    </w:p>
    <w:p w:rsidR="008A50FD" w:rsidRDefault="008A50FD" w:rsidP="008A50FD">
      <w:pPr>
        <w:spacing w:after="0" w:line="240" w:lineRule="auto"/>
        <w:ind w:left="12501" w:firstLine="459"/>
        <w:rPr>
          <w:rFonts w:ascii="Times New Roman" w:hAnsi="Times New Roman"/>
        </w:rPr>
      </w:pPr>
    </w:p>
    <w:p w:rsidR="008A50FD" w:rsidRDefault="008A50FD" w:rsidP="008A50FD">
      <w:pPr>
        <w:spacing w:after="0" w:line="240" w:lineRule="auto"/>
        <w:ind w:left="0" w:firstLine="0"/>
        <w:rPr>
          <w:rFonts w:ascii="Times New Roman" w:hAnsi="Times New Roman"/>
        </w:rPr>
      </w:pPr>
    </w:p>
    <w:p w:rsidR="008A50FD" w:rsidRPr="00DC2DDE" w:rsidRDefault="008A50FD" w:rsidP="00000540">
      <w:pPr>
        <w:spacing w:after="0" w:line="240" w:lineRule="auto"/>
        <w:ind w:left="9214" w:firstLine="582"/>
        <w:rPr>
          <w:rFonts w:ascii="Times New Roman" w:hAnsi="Times New Roman"/>
          <w:sz w:val="24"/>
          <w:szCs w:val="24"/>
        </w:rPr>
      </w:pPr>
      <w:r w:rsidRPr="00DC2DDE">
        <w:rPr>
          <w:rFonts w:ascii="Times New Roman" w:hAnsi="Times New Roman"/>
          <w:sz w:val="24"/>
          <w:szCs w:val="24"/>
        </w:rPr>
        <w:t>Di tetapkan di Tebing Tinggi</w:t>
      </w:r>
    </w:p>
    <w:p w:rsidR="008A50FD" w:rsidRPr="00DC2DDE" w:rsidRDefault="008A50FD" w:rsidP="00000540">
      <w:pPr>
        <w:spacing w:after="0" w:line="240" w:lineRule="auto"/>
        <w:ind w:left="9214"/>
        <w:rPr>
          <w:rFonts w:ascii="Times New Roman" w:hAnsi="Times New Roman"/>
          <w:sz w:val="24"/>
          <w:szCs w:val="24"/>
        </w:rPr>
      </w:pPr>
      <w:r w:rsidRPr="00DC2DDE">
        <w:rPr>
          <w:rFonts w:ascii="Times New Roman" w:hAnsi="Times New Roman"/>
          <w:sz w:val="24"/>
          <w:szCs w:val="24"/>
          <w:lang w:val="en-SG"/>
        </w:rPr>
        <w:t xml:space="preserve">                </w:t>
      </w:r>
      <w:r w:rsidR="00DC2DDE" w:rsidRPr="00DC2DDE">
        <w:rPr>
          <w:rFonts w:ascii="Times New Roman" w:hAnsi="Times New Roman"/>
          <w:sz w:val="24"/>
          <w:szCs w:val="24"/>
        </w:rPr>
        <w:t xml:space="preserve"> </w:t>
      </w:r>
      <w:r w:rsidR="00DC2DDE" w:rsidRPr="00DC2DDE">
        <w:rPr>
          <w:rFonts w:ascii="Times New Roman" w:hAnsi="Times New Roman"/>
          <w:sz w:val="24"/>
          <w:szCs w:val="24"/>
        </w:rPr>
        <w:tab/>
      </w:r>
      <w:r w:rsidR="00DC2DDE" w:rsidRPr="00DC2DDE">
        <w:rPr>
          <w:rFonts w:ascii="Times New Roman" w:hAnsi="Times New Roman"/>
          <w:sz w:val="24"/>
          <w:szCs w:val="24"/>
        </w:rPr>
        <w:tab/>
      </w:r>
      <w:r w:rsidR="00000540">
        <w:rPr>
          <w:rFonts w:ascii="Times New Roman" w:hAnsi="Times New Roman"/>
          <w:sz w:val="24"/>
          <w:szCs w:val="24"/>
        </w:rPr>
        <w:t xml:space="preserve">        </w:t>
      </w:r>
      <w:r w:rsidRPr="00DC2DDE">
        <w:rPr>
          <w:rFonts w:ascii="Times New Roman" w:hAnsi="Times New Roman"/>
          <w:sz w:val="24"/>
          <w:szCs w:val="24"/>
        </w:rPr>
        <w:t>Tanggal</w:t>
      </w:r>
      <w:r w:rsidR="008D5E14" w:rsidRPr="00DC2DDE">
        <w:rPr>
          <w:rFonts w:ascii="Times New Roman" w:hAnsi="Times New Roman"/>
          <w:sz w:val="24"/>
          <w:szCs w:val="24"/>
        </w:rPr>
        <w:t xml:space="preserve">,     </w:t>
      </w:r>
      <w:r w:rsidR="00DC2DDE" w:rsidRPr="00DC2DDE">
        <w:rPr>
          <w:rFonts w:ascii="Times New Roman" w:hAnsi="Times New Roman"/>
          <w:sz w:val="24"/>
          <w:szCs w:val="24"/>
        </w:rPr>
        <w:t xml:space="preserve">   </w:t>
      </w:r>
      <w:r w:rsidR="008D5E14" w:rsidRPr="00DC2DDE">
        <w:rPr>
          <w:rFonts w:ascii="Times New Roman" w:hAnsi="Times New Roman"/>
          <w:sz w:val="24"/>
          <w:szCs w:val="24"/>
        </w:rPr>
        <w:t>Februari</w:t>
      </w:r>
      <w:r w:rsidRPr="00DC2DDE">
        <w:rPr>
          <w:rFonts w:ascii="Times New Roman" w:hAnsi="Times New Roman"/>
          <w:sz w:val="24"/>
          <w:szCs w:val="24"/>
        </w:rPr>
        <w:t xml:space="preserve">  201</w:t>
      </w:r>
      <w:r w:rsidR="00D0135D" w:rsidRPr="00DC2DDE">
        <w:rPr>
          <w:rFonts w:ascii="Times New Roman" w:hAnsi="Times New Roman"/>
          <w:sz w:val="24"/>
          <w:szCs w:val="24"/>
        </w:rPr>
        <w:t>8</w:t>
      </w:r>
    </w:p>
    <w:p w:rsidR="008A50FD" w:rsidRPr="00DC2DDE" w:rsidRDefault="008A50FD" w:rsidP="00000540">
      <w:pPr>
        <w:spacing w:after="0" w:line="240" w:lineRule="auto"/>
        <w:ind w:left="9214"/>
        <w:rPr>
          <w:rFonts w:ascii="Times New Roman" w:hAnsi="Times New Roman"/>
          <w:b/>
          <w:sz w:val="24"/>
          <w:szCs w:val="24"/>
        </w:rPr>
      </w:pPr>
    </w:p>
    <w:p w:rsidR="008A50FD" w:rsidRPr="00DC2DDE" w:rsidRDefault="008A50FD" w:rsidP="00000540">
      <w:pPr>
        <w:spacing w:after="0" w:line="240" w:lineRule="auto"/>
        <w:ind w:left="9758" w:firstLine="146"/>
        <w:rPr>
          <w:rFonts w:ascii="Times New Roman" w:hAnsi="Times New Roman"/>
          <w:b/>
          <w:sz w:val="24"/>
          <w:szCs w:val="24"/>
          <w:lang w:val="en-SG"/>
        </w:rPr>
      </w:pPr>
      <w:r w:rsidRPr="00DC2DDE">
        <w:rPr>
          <w:rFonts w:ascii="Times New Roman" w:hAnsi="Times New Roman"/>
          <w:b/>
          <w:sz w:val="24"/>
          <w:szCs w:val="24"/>
        </w:rPr>
        <w:t xml:space="preserve">KEPALA </w:t>
      </w:r>
      <w:r w:rsidR="00000540">
        <w:rPr>
          <w:rFonts w:ascii="Times New Roman" w:hAnsi="Times New Roman"/>
          <w:b/>
          <w:sz w:val="24"/>
          <w:szCs w:val="24"/>
        </w:rPr>
        <w:t>DINAS</w:t>
      </w:r>
      <w:r w:rsidRPr="00DC2DDE">
        <w:rPr>
          <w:rFonts w:ascii="Times New Roman" w:hAnsi="Times New Roman"/>
          <w:b/>
          <w:sz w:val="24"/>
          <w:szCs w:val="24"/>
        </w:rPr>
        <w:t xml:space="preserve"> LINGKUNGAN </w:t>
      </w:r>
      <w:r w:rsidR="00DC2DDE" w:rsidRPr="00DC2DDE">
        <w:rPr>
          <w:rFonts w:ascii="Times New Roman" w:hAnsi="Times New Roman"/>
          <w:b/>
          <w:sz w:val="24"/>
          <w:szCs w:val="24"/>
        </w:rPr>
        <w:tab/>
      </w:r>
      <w:r w:rsidR="00000540">
        <w:rPr>
          <w:rFonts w:ascii="Times New Roman" w:hAnsi="Times New Roman"/>
          <w:b/>
          <w:sz w:val="24"/>
          <w:szCs w:val="24"/>
        </w:rPr>
        <w:t>HIDUP</w:t>
      </w:r>
      <w:r w:rsidRPr="00DC2DDE">
        <w:rPr>
          <w:rFonts w:ascii="Times New Roman" w:hAnsi="Times New Roman"/>
          <w:b/>
          <w:sz w:val="24"/>
          <w:szCs w:val="24"/>
        </w:rPr>
        <w:t xml:space="preserve">, </w:t>
      </w:r>
    </w:p>
    <w:p w:rsidR="008A50FD" w:rsidRPr="00DC2DDE" w:rsidRDefault="008A50FD" w:rsidP="00000540">
      <w:pPr>
        <w:spacing w:after="0" w:line="240" w:lineRule="auto"/>
        <w:ind w:left="9214"/>
        <w:rPr>
          <w:rFonts w:ascii="Times New Roman" w:hAnsi="Times New Roman"/>
          <w:b/>
          <w:sz w:val="24"/>
          <w:szCs w:val="24"/>
        </w:rPr>
      </w:pPr>
      <w:r w:rsidRPr="00DC2DDE">
        <w:rPr>
          <w:rFonts w:ascii="Times New Roman" w:hAnsi="Times New Roman"/>
          <w:b/>
          <w:sz w:val="24"/>
          <w:szCs w:val="24"/>
        </w:rPr>
        <w:t xml:space="preserve"> </w:t>
      </w:r>
    </w:p>
    <w:p w:rsidR="008A50FD" w:rsidRPr="00DC2DDE" w:rsidRDefault="006E3D2F" w:rsidP="00000540">
      <w:pPr>
        <w:spacing w:after="0" w:line="240" w:lineRule="auto"/>
        <w:ind w:left="921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8A50FD" w:rsidRPr="00DC2DDE" w:rsidRDefault="008A50FD" w:rsidP="00000540">
      <w:pPr>
        <w:spacing w:after="0" w:line="240" w:lineRule="auto"/>
        <w:ind w:left="9214"/>
        <w:rPr>
          <w:rFonts w:ascii="Times New Roman" w:hAnsi="Times New Roman"/>
          <w:b/>
          <w:sz w:val="24"/>
          <w:szCs w:val="24"/>
        </w:rPr>
      </w:pPr>
    </w:p>
    <w:p w:rsidR="008A50FD" w:rsidRPr="00DC2DDE" w:rsidRDefault="008A50FD" w:rsidP="00000540">
      <w:pPr>
        <w:spacing w:after="0" w:line="240" w:lineRule="auto"/>
        <w:ind w:left="9214"/>
        <w:rPr>
          <w:rFonts w:ascii="Times New Roman" w:hAnsi="Times New Roman"/>
          <w:b/>
          <w:sz w:val="24"/>
          <w:szCs w:val="24"/>
        </w:rPr>
      </w:pPr>
    </w:p>
    <w:p w:rsidR="008A50FD" w:rsidRPr="00DC2DDE" w:rsidRDefault="00D0135D" w:rsidP="00000540">
      <w:pPr>
        <w:spacing w:after="0" w:line="240" w:lineRule="auto"/>
        <w:ind w:left="9214" w:firstLine="690"/>
        <w:rPr>
          <w:rFonts w:ascii="Times New Roman" w:hAnsi="Times New Roman"/>
          <w:b/>
          <w:sz w:val="24"/>
          <w:szCs w:val="24"/>
          <w:u w:val="single"/>
        </w:rPr>
      </w:pPr>
      <w:r w:rsidRPr="00DC2DDE">
        <w:rPr>
          <w:rFonts w:ascii="Times New Roman" w:hAnsi="Times New Roman"/>
          <w:b/>
          <w:sz w:val="24"/>
          <w:szCs w:val="24"/>
          <w:u w:val="single"/>
        </w:rPr>
        <w:t>Drs. Lukman Panggar Bessy, MM</w:t>
      </w:r>
    </w:p>
    <w:p w:rsidR="008A50FD" w:rsidRPr="00DC2DDE" w:rsidRDefault="00D0135D" w:rsidP="00000540">
      <w:pPr>
        <w:spacing w:after="0" w:line="240" w:lineRule="auto"/>
        <w:ind w:left="9214" w:firstLine="690"/>
        <w:rPr>
          <w:rFonts w:ascii="Times New Roman" w:hAnsi="Times New Roman"/>
          <w:sz w:val="24"/>
          <w:szCs w:val="24"/>
          <w:lang w:val="en-SG"/>
        </w:rPr>
      </w:pPr>
      <w:r w:rsidRPr="00DC2DDE">
        <w:rPr>
          <w:rFonts w:ascii="Times New Roman" w:hAnsi="Times New Roman"/>
          <w:sz w:val="24"/>
          <w:szCs w:val="24"/>
        </w:rPr>
        <w:t>Pembina Utama Muda</w:t>
      </w:r>
    </w:p>
    <w:p w:rsidR="008A50FD" w:rsidRPr="00DC2DDE" w:rsidRDefault="008A50FD" w:rsidP="00000540">
      <w:pPr>
        <w:spacing w:after="0" w:line="240" w:lineRule="auto"/>
        <w:ind w:left="9214" w:firstLine="690"/>
        <w:rPr>
          <w:rFonts w:ascii="Times New Roman" w:hAnsi="Times New Roman"/>
          <w:sz w:val="24"/>
          <w:szCs w:val="24"/>
        </w:rPr>
      </w:pPr>
      <w:r w:rsidRPr="00DC2DDE">
        <w:rPr>
          <w:sz w:val="24"/>
          <w:szCs w:val="24"/>
        </w:rPr>
        <w:t>NIP.</w:t>
      </w:r>
      <w:r w:rsidR="008D5E14" w:rsidRPr="00DC2DDE">
        <w:rPr>
          <w:sz w:val="24"/>
          <w:szCs w:val="24"/>
          <w:lang w:val="es-ES"/>
        </w:rPr>
        <w:t xml:space="preserve"> 19</w:t>
      </w:r>
      <w:r w:rsidR="00D0135D" w:rsidRPr="00DC2DDE">
        <w:rPr>
          <w:sz w:val="24"/>
          <w:szCs w:val="24"/>
        </w:rPr>
        <w:t>5807141980031008</w:t>
      </w:r>
    </w:p>
    <w:p w:rsidR="008A50FD" w:rsidRDefault="008A50FD" w:rsidP="008A50FD">
      <w:pPr>
        <w:jc w:val="center"/>
        <w:rPr>
          <w:rFonts w:ascii="Times New Roman" w:hAnsi="Times New Roman"/>
          <w:b/>
        </w:rPr>
      </w:pPr>
    </w:p>
    <w:p w:rsidR="008A50FD" w:rsidRPr="00E0543A" w:rsidRDefault="008A50FD" w:rsidP="008A50FD"/>
    <w:p w:rsidR="000C2FD6" w:rsidRDefault="00785106">
      <w:r>
        <w:tab/>
      </w:r>
    </w:p>
    <w:sectPr w:rsidR="000C2FD6" w:rsidSect="00DC2DDE">
      <w:pgSz w:w="16839" w:h="11907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1317" w:rsidRDefault="00F31317" w:rsidP="00AC2B41">
      <w:pPr>
        <w:spacing w:after="0" w:line="240" w:lineRule="auto"/>
      </w:pPr>
      <w:r>
        <w:separator/>
      </w:r>
    </w:p>
  </w:endnote>
  <w:endnote w:type="continuationSeparator" w:id="1">
    <w:p w:rsidR="00F31317" w:rsidRDefault="00F31317" w:rsidP="00AC2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1317" w:rsidRDefault="00F31317" w:rsidP="00AC2B41">
      <w:pPr>
        <w:spacing w:after="0" w:line="240" w:lineRule="auto"/>
      </w:pPr>
      <w:r>
        <w:separator/>
      </w:r>
    </w:p>
  </w:footnote>
  <w:footnote w:type="continuationSeparator" w:id="1">
    <w:p w:rsidR="00F31317" w:rsidRDefault="00F31317" w:rsidP="00AC2B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6724B"/>
    <w:multiLevelType w:val="hybridMultilevel"/>
    <w:tmpl w:val="14E059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50FD"/>
    <w:rsid w:val="00000540"/>
    <w:rsid w:val="00091C13"/>
    <w:rsid w:val="000C2FD6"/>
    <w:rsid w:val="00134C78"/>
    <w:rsid w:val="00404CDD"/>
    <w:rsid w:val="00555134"/>
    <w:rsid w:val="005D43FA"/>
    <w:rsid w:val="006E3D2F"/>
    <w:rsid w:val="00785106"/>
    <w:rsid w:val="00835CA9"/>
    <w:rsid w:val="008407AB"/>
    <w:rsid w:val="008A50FD"/>
    <w:rsid w:val="008D5E14"/>
    <w:rsid w:val="009405C1"/>
    <w:rsid w:val="00996854"/>
    <w:rsid w:val="00AC2B41"/>
    <w:rsid w:val="00B60241"/>
    <w:rsid w:val="00D0135D"/>
    <w:rsid w:val="00DC2DDE"/>
    <w:rsid w:val="00E146BC"/>
    <w:rsid w:val="00F31317"/>
    <w:rsid w:val="00F52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0FD"/>
    <w:pPr>
      <w:ind w:left="1701" w:hanging="1701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50FD"/>
    <w:pPr>
      <w:ind w:left="720"/>
      <w:contextualSpacing/>
    </w:pPr>
  </w:style>
  <w:style w:type="table" w:styleId="TableGrid">
    <w:name w:val="Table Grid"/>
    <w:basedOn w:val="TableNormal"/>
    <w:uiPriority w:val="59"/>
    <w:rsid w:val="008A50FD"/>
    <w:pPr>
      <w:spacing w:after="0" w:line="240" w:lineRule="auto"/>
      <w:ind w:left="1701" w:hanging="1701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5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0FD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D43FA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AC2B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C2B41"/>
  </w:style>
  <w:style w:type="paragraph" w:styleId="Footer">
    <w:name w:val="footer"/>
    <w:basedOn w:val="Normal"/>
    <w:link w:val="FooterChar"/>
    <w:uiPriority w:val="99"/>
    <w:semiHidden/>
    <w:unhideWhenUsed/>
    <w:rsid w:val="00AC2B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C2B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702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ACER_</cp:lastModifiedBy>
  <cp:revision>4</cp:revision>
  <cp:lastPrinted>2018-02-15T04:07:00Z</cp:lastPrinted>
  <dcterms:created xsi:type="dcterms:W3CDTF">2018-02-15T03:18:00Z</dcterms:created>
  <dcterms:modified xsi:type="dcterms:W3CDTF">2018-02-15T04:23:00Z</dcterms:modified>
</cp:coreProperties>
</file>