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42F" w:rsidRPr="005367FA" w:rsidRDefault="005901E2" w:rsidP="00E7342F">
      <w:pPr>
        <w:pStyle w:val="NoSpacing"/>
        <w:ind w:firstLine="993"/>
        <w:jc w:val="center"/>
        <w:rPr>
          <w:rFonts w:ascii="Arial" w:hAnsi="Arial" w:cs="Arial"/>
          <w:b/>
          <w:sz w:val="28"/>
          <w:szCs w:val="28"/>
        </w:rPr>
      </w:pPr>
      <w:r w:rsidRPr="005901E2">
        <w:rPr>
          <w:rFonts w:ascii="Arial" w:hAnsi="Arial" w:cs="Arial"/>
          <w:b/>
          <w:noProof/>
          <w:sz w:val="28"/>
          <w:szCs w:val="28"/>
        </w:rPr>
        <w:drawing>
          <wp:anchor distT="0" distB="0" distL="114300" distR="114300" simplePos="0" relativeHeight="251660288" behindDoc="1" locked="0" layoutInCell="1" allowOverlap="1">
            <wp:simplePos x="0" y="0"/>
            <wp:positionH relativeFrom="column">
              <wp:posOffset>13267</wp:posOffset>
            </wp:positionH>
            <wp:positionV relativeFrom="paragraph">
              <wp:posOffset>2454</wp:posOffset>
            </wp:positionV>
            <wp:extent cx="598438" cy="766119"/>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Works at Disdukpencapil 4 Lawang\Lambang_Empat_Lawang.jpg"/>
                    <pic:cNvPicPr>
                      <a:picLocks noChangeAspect="1" noChangeArrowheads="1"/>
                    </pic:cNvPicPr>
                  </pic:nvPicPr>
                  <pic:blipFill>
                    <a:blip r:embed="rId7" cstate="print"/>
                    <a:srcRect/>
                    <a:stretch>
                      <a:fillRect/>
                    </a:stretch>
                  </pic:blipFill>
                  <pic:spPr bwMode="auto">
                    <a:xfrm>
                      <a:off x="0" y="0"/>
                      <a:ext cx="600163" cy="768327"/>
                    </a:xfrm>
                    <a:prstGeom prst="rect">
                      <a:avLst/>
                    </a:prstGeom>
                    <a:noFill/>
                    <a:ln w="9525">
                      <a:noFill/>
                      <a:miter lim="800000"/>
                      <a:headEnd/>
                      <a:tailEnd/>
                    </a:ln>
                  </pic:spPr>
                </pic:pic>
              </a:graphicData>
            </a:graphic>
          </wp:anchor>
        </w:drawing>
      </w:r>
      <w:r w:rsidR="00E7342F" w:rsidRPr="005367FA">
        <w:rPr>
          <w:rFonts w:ascii="Arial" w:hAnsi="Arial" w:cs="Arial"/>
          <w:b/>
          <w:sz w:val="28"/>
          <w:szCs w:val="28"/>
        </w:rPr>
        <w:t>PEMERINTAH KABUPATEN EMPAT LAWANG</w:t>
      </w:r>
    </w:p>
    <w:p w:rsidR="00E7342F" w:rsidRPr="00DC6EFA" w:rsidRDefault="00E7342F" w:rsidP="00E7342F">
      <w:pPr>
        <w:pStyle w:val="NoSpacing"/>
        <w:ind w:firstLine="993"/>
        <w:jc w:val="center"/>
        <w:rPr>
          <w:rFonts w:ascii="Arial" w:hAnsi="Arial" w:cs="Arial"/>
          <w:b/>
          <w:sz w:val="36"/>
          <w:szCs w:val="36"/>
        </w:rPr>
      </w:pPr>
      <w:r w:rsidRPr="00DC6EFA">
        <w:rPr>
          <w:rFonts w:ascii="Arial" w:hAnsi="Arial" w:cs="Arial"/>
          <w:b/>
          <w:sz w:val="36"/>
          <w:szCs w:val="36"/>
        </w:rPr>
        <w:t>DINAS KEPENDUDUKAN DAN PENCATATANSIPIL</w:t>
      </w:r>
    </w:p>
    <w:p w:rsidR="00DE276D" w:rsidRDefault="00E7342F" w:rsidP="00101D84">
      <w:pPr>
        <w:pStyle w:val="NoSpacing"/>
        <w:ind w:firstLine="993"/>
        <w:jc w:val="center"/>
        <w:rPr>
          <w:rFonts w:ascii="Arial" w:hAnsi="Arial" w:cs="Arial"/>
          <w:b/>
          <w:sz w:val="20"/>
          <w:szCs w:val="20"/>
          <w:lang w:val="sv-SE"/>
        </w:rPr>
      </w:pPr>
      <w:r w:rsidRPr="005367FA">
        <w:rPr>
          <w:rFonts w:ascii="Arial" w:hAnsi="Arial" w:cs="Arial"/>
          <w:b/>
          <w:sz w:val="20"/>
          <w:szCs w:val="20"/>
          <w:lang w:val="sv-SE"/>
        </w:rPr>
        <w:t xml:space="preserve">Jln. </w:t>
      </w:r>
      <w:r>
        <w:rPr>
          <w:rFonts w:ascii="Arial" w:hAnsi="Arial" w:cs="Arial"/>
          <w:b/>
          <w:sz w:val="20"/>
          <w:szCs w:val="20"/>
          <w:lang w:val="sv-SE"/>
        </w:rPr>
        <w:t xml:space="preserve">Guru-Guru, </w:t>
      </w:r>
      <w:r w:rsidRPr="005367FA">
        <w:rPr>
          <w:rFonts w:ascii="Arial" w:hAnsi="Arial" w:cs="Arial"/>
          <w:b/>
          <w:sz w:val="20"/>
          <w:szCs w:val="20"/>
          <w:lang w:val="sv-SE"/>
        </w:rPr>
        <w:t xml:space="preserve">Talang Banyu, </w:t>
      </w:r>
      <w:r w:rsidR="00101D84">
        <w:rPr>
          <w:rFonts w:ascii="Arial" w:hAnsi="Arial" w:cs="Arial"/>
          <w:b/>
          <w:sz w:val="20"/>
          <w:szCs w:val="20"/>
          <w:lang w:val="sv-SE"/>
        </w:rPr>
        <w:t xml:space="preserve">Kecamatan </w:t>
      </w:r>
      <w:r w:rsidRPr="005367FA">
        <w:rPr>
          <w:rFonts w:ascii="Arial" w:hAnsi="Arial" w:cs="Arial"/>
          <w:b/>
          <w:sz w:val="20"/>
          <w:szCs w:val="20"/>
          <w:lang w:val="sv-SE"/>
        </w:rPr>
        <w:t xml:space="preserve">Tebing Tinggi </w:t>
      </w:r>
    </w:p>
    <w:p w:rsidR="00E7342F" w:rsidRPr="00101D84" w:rsidRDefault="00E7342F" w:rsidP="00101D84">
      <w:pPr>
        <w:pStyle w:val="NoSpacing"/>
        <w:ind w:firstLine="993"/>
        <w:jc w:val="center"/>
        <w:rPr>
          <w:rFonts w:ascii="Arial" w:hAnsi="Arial" w:cs="Arial"/>
          <w:b/>
          <w:sz w:val="20"/>
          <w:szCs w:val="20"/>
          <w:lang w:val="sv-SE"/>
        </w:rPr>
      </w:pPr>
      <w:r w:rsidRPr="005367FA">
        <w:rPr>
          <w:rFonts w:ascii="Arial" w:hAnsi="Arial" w:cs="Arial"/>
          <w:b/>
          <w:sz w:val="20"/>
          <w:szCs w:val="20"/>
          <w:lang w:val="sv-SE"/>
        </w:rPr>
        <w:t>Telp.(0702) 21350 Kode Pos 31453</w:t>
      </w:r>
    </w:p>
    <w:p w:rsidR="000D70E7" w:rsidRPr="000D70E7" w:rsidRDefault="00B20434" w:rsidP="001F77AB">
      <w:pPr>
        <w:ind w:left="1260"/>
        <w:rPr>
          <w:rFonts w:ascii="Monotype Corsiva" w:hAnsi="Monotype Corsiva" w:cs="Monotype Corsiva"/>
          <w:b/>
          <w:bCs/>
          <w:sz w:val="20"/>
          <w:szCs w:val="20"/>
        </w:rPr>
      </w:pPr>
      <w:r w:rsidRPr="00B20434">
        <w:rPr>
          <w:rFonts w:ascii="Times New Roman" w:hAnsi="Times New Roman" w:cs="Times New Roman"/>
          <w:sz w:val="24"/>
          <w:szCs w:val="24"/>
        </w:rPr>
        <w:pict>
          <v:line id="_x0000_s1026" style="position:absolute;left:0;text-align:left;z-index:251658240" from=".65pt,15pt" to="504.85pt,15pt" strokeweight="4.5pt">
            <v:stroke linestyle="thinThick"/>
          </v:line>
        </w:pict>
      </w:r>
    </w:p>
    <w:p w:rsidR="001F77AB" w:rsidRPr="001F77AB" w:rsidRDefault="001F77AB" w:rsidP="00AC4B93">
      <w:pPr>
        <w:jc w:val="center"/>
        <w:rPr>
          <w:rFonts w:ascii="Arial" w:hAnsi="Arial" w:cs="Arial"/>
          <w:sz w:val="4"/>
          <w:szCs w:val="4"/>
        </w:rPr>
      </w:pPr>
    </w:p>
    <w:p w:rsidR="006B68A9" w:rsidRDefault="006B68A9" w:rsidP="00194840">
      <w:pPr>
        <w:pStyle w:val="NoSpacing"/>
        <w:jc w:val="center"/>
        <w:rPr>
          <w:rFonts w:ascii="Arial" w:hAnsi="Arial" w:cs="Arial"/>
          <w:b/>
        </w:rPr>
      </w:pPr>
    </w:p>
    <w:p w:rsidR="00AC4B93" w:rsidRPr="005901E2" w:rsidRDefault="00AC4B93" w:rsidP="00194840">
      <w:pPr>
        <w:pStyle w:val="NoSpacing"/>
        <w:jc w:val="center"/>
        <w:rPr>
          <w:rFonts w:ascii="Arial" w:hAnsi="Arial" w:cs="Arial"/>
          <w:b/>
        </w:rPr>
      </w:pPr>
      <w:r w:rsidRPr="005901E2">
        <w:rPr>
          <w:rFonts w:ascii="Arial" w:hAnsi="Arial" w:cs="Arial"/>
          <w:b/>
        </w:rPr>
        <w:t>KEPUTUSAN KEPALA DINAS KEPENDUDUKAN DAN PENCATATAN SIPIL</w:t>
      </w:r>
    </w:p>
    <w:p w:rsidR="00AC4B93" w:rsidRPr="005901E2" w:rsidRDefault="00AC4B93" w:rsidP="00194840">
      <w:pPr>
        <w:pStyle w:val="NoSpacing"/>
        <w:jc w:val="center"/>
        <w:rPr>
          <w:rFonts w:ascii="Arial" w:hAnsi="Arial" w:cs="Arial"/>
          <w:b/>
        </w:rPr>
      </w:pPr>
      <w:r w:rsidRPr="005901E2">
        <w:rPr>
          <w:rFonts w:ascii="Arial" w:hAnsi="Arial" w:cs="Arial"/>
          <w:b/>
        </w:rPr>
        <w:t>KABUPATEN EMPAT LAWANG</w:t>
      </w:r>
    </w:p>
    <w:p w:rsidR="00194840" w:rsidRPr="005901E2" w:rsidRDefault="00194840" w:rsidP="00194840">
      <w:pPr>
        <w:pStyle w:val="NoSpacing"/>
        <w:jc w:val="center"/>
        <w:rPr>
          <w:rFonts w:ascii="Arial" w:hAnsi="Arial" w:cs="Arial"/>
          <w:b/>
        </w:rPr>
      </w:pPr>
    </w:p>
    <w:p w:rsidR="00194840" w:rsidRPr="005901E2" w:rsidRDefault="00C117C3" w:rsidP="00194840">
      <w:pPr>
        <w:jc w:val="center"/>
        <w:rPr>
          <w:rFonts w:ascii="Arial" w:hAnsi="Arial" w:cs="Arial"/>
        </w:rPr>
      </w:pPr>
      <w:r w:rsidRPr="005901E2">
        <w:rPr>
          <w:rFonts w:ascii="Arial" w:hAnsi="Arial" w:cs="Arial"/>
        </w:rPr>
        <w:t xml:space="preserve">NOMOR: </w:t>
      </w:r>
      <w:r w:rsidR="004F0323" w:rsidRPr="005901E2">
        <w:rPr>
          <w:rFonts w:ascii="Arial" w:hAnsi="Arial" w:cs="Arial"/>
        </w:rPr>
        <w:t>470/      /KEP</w:t>
      </w:r>
      <w:r w:rsidR="00C86FF5" w:rsidRPr="005901E2">
        <w:rPr>
          <w:rFonts w:ascii="Arial" w:hAnsi="Arial" w:cs="Arial"/>
        </w:rPr>
        <w:t>/DUK</w:t>
      </w:r>
      <w:r w:rsidR="00074BD4" w:rsidRPr="005901E2">
        <w:rPr>
          <w:rFonts w:ascii="Arial" w:hAnsi="Arial" w:cs="Arial"/>
        </w:rPr>
        <w:t>CAPIL/</w:t>
      </w:r>
      <w:r w:rsidR="00C02E08" w:rsidRPr="005901E2">
        <w:rPr>
          <w:rFonts w:ascii="Arial" w:hAnsi="Arial" w:cs="Arial"/>
        </w:rPr>
        <w:t>2018</w:t>
      </w:r>
      <w:r w:rsidR="00AC4B93" w:rsidRPr="005901E2">
        <w:rPr>
          <w:rFonts w:ascii="Arial" w:hAnsi="Arial" w:cs="Arial"/>
        </w:rPr>
        <w:t xml:space="preserve">        </w:t>
      </w:r>
    </w:p>
    <w:p w:rsidR="00AC4B93" w:rsidRPr="005901E2" w:rsidRDefault="00AC4B93" w:rsidP="00194840">
      <w:pPr>
        <w:jc w:val="center"/>
        <w:rPr>
          <w:rFonts w:ascii="Arial" w:hAnsi="Arial" w:cs="Arial"/>
        </w:rPr>
      </w:pPr>
      <w:r w:rsidRPr="005901E2">
        <w:rPr>
          <w:rFonts w:ascii="Arial" w:hAnsi="Arial" w:cs="Arial"/>
          <w:b/>
        </w:rPr>
        <w:t>TENTANG</w:t>
      </w:r>
    </w:p>
    <w:p w:rsidR="004F0323" w:rsidRPr="005901E2" w:rsidRDefault="004F0323" w:rsidP="00194840">
      <w:pPr>
        <w:pStyle w:val="NoSpacing"/>
        <w:jc w:val="center"/>
        <w:rPr>
          <w:rFonts w:ascii="Arial" w:eastAsia="Calibri" w:hAnsi="Arial" w:cs="Arial"/>
          <w:b/>
          <w:lang w:val="sv-SE"/>
        </w:rPr>
      </w:pPr>
      <w:r w:rsidRPr="005901E2">
        <w:rPr>
          <w:rFonts w:ascii="Arial" w:eastAsia="Calibri" w:hAnsi="Arial" w:cs="Arial"/>
          <w:b/>
          <w:lang w:val="sv-SE"/>
        </w:rPr>
        <w:t>PENETAPAN INDIKATOR KINERJA UTAMA DI LINGKUNGAN</w:t>
      </w:r>
    </w:p>
    <w:p w:rsidR="004F0323" w:rsidRDefault="004F0323" w:rsidP="00194840">
      <w:pPr>
        <w:pStyle w:val="NoSpacing"/>
        <w:jc w:val="center"/>
        <w:rPr>
          <w:rFonts w:ascii="Arial" w:eastAsia="Calibri" w:hAnsi="Arial" w:cs="Arial"/>
          <w:b/>
        </w:rPr>
      </w:pPr>
      <w:r w:rsidRPr="005901E2">
        <w:rPr>
          <w:rFonts w:ascii="Arial" w:eastAsia="Calibri" w:hAnsi="Arial" w:cs="Arial"/>
          <w:b/>
          <w:lang w:val="id-ID"/>
        </w:rPr>
        <w:t xml:space="preserve">DINAS KEPENDUDUKAN DAN PENCATATAN SIPIL </w:t>
      </w:r>
      <w:r w:rsidRPr="005901E2">
        <w:rPr>
          <w:rFonts w:ascii="Arial" w:eastAsia="Calibri" w:hAnsi="Arial" w:cs="Arial"/>
          <w:b/>
          <w:lang w:val="sv-SE"/>
        </w:rPr>
        <w:t xml:space="preserve">KABUPATEN </w:t>
      </w:r>
      <w:r w:rsidRPr="005901E2">
        <w:rPr>
          <w:rFonts w:ascii="Arial" w:eastAsia="Calibri" w:hAnsi="Arial" w:cs="Arial"/>
          <w:b/>
          <w:lang w:val="id-ID"/>
        </w:rPr>
        <w:t>EMPAT LAWANG</w:t>
      </w:r>
    </w:p>
    <w:p w:rsidR="006B68A9" w:rsidRPr="006B68A9" w:rsidRDefault="006B68A9" w:rsidP="00194840">
      <w:pPr>
        <w:pStyle w:val="NoSpacing"/>
        <w:jc w:val="center"/>
        <w:rPr>
          <w:rFonts w:ascii="Arial" w:eastAsia="Calibri" w:hAnsi="Arial" w:cs="Arial"/>
          <w:b/>
        </w:rPr>
      </w:pPr>
    </w:p>
    <w:p w:rsidR="001F77AB" w:rsidRPr="005901E2" w:rsidRDefault="001F77AB" w:rsidP="00194840">
      <w:pPr>
        <w:pStyle w:val="NoSpacing"/>
        <w:jc w:val="center"/>
        <w:rPr>
          <w:rFonts w:ascii="Arial" w:hAnsi="Arial" w:cs="Arial"/>
          <w:b/>
        </w:rPr>
      </w:pPr>
    </w:p>
    <w:p w:rsidR="00DE276D" w:rsidRPr="005901E2" w:rsidRDefault="0024182E" w:rsidP="00DE276D">
      <w:pPr>
        <w:pStyle w:val="NoSpacing"/>
        <w:jc w:val="center"/>
        <w:rPr>
          <w:rFonts w:ascii="Arial" w:hAnsi="Arial" w:cs="Arial"/>
          <w:b/>
        </w:rPr>
      </w:pPr>
      <w:r w:rsidRPr="005901E2">
        <w:rPr>
          <w:rFonts w:ascii="Arial" w:hAnsi="Arial" w:cs="Arial"/>
          <w:b/>
        </w:rPr>
        <w:t>KEPALA DINAS KEPENDUDUKAN DAN PENCATATAN SIPIL</w:t>
      </w:r>
      <w:r w:rsidR="00AD002E" w:rsidRPr="005901E2">
        <w:rPr>
          <w:rFonts w:ascii="Arial" w:hAnsi="Arial" w:cs="Arial"/>
          <w:b/>
        </w:rPr>
        <w:t>,</w:t>
      </w:r>
    </w:p>
    <w:p w:rsidR="002901AF" w:rsidRPr="00DE276D" w:rsidRDefault="002901AF" w:rsidP="001F77AB">
      <w:pPr>
        <w:jc w:val="center"/>
        <w:rPr>
          <w:rFonts w:ascii="Arial" w:hAnsi="Arial" w:cs="Arial"/>
          <w:b/>
          <w:sz w:val="12"/>
          <w:szCs w:val="12"/>
        </w:rPr>
      </w:pPr>
    </w:p>
    <w:p w:rsidR="00DE276D" w:rsidRPr="00280D15" w:rsidRDefault="00DE276D" w:rsidP="001F77AB">
      <w:pPr>
        <w:jc w:val="center"/>
        <w:rPr>
          <w:rFonts w:ascii="Arial" w:hAnsi="Arial" w:cs="Arial"/>
          <w:b/>
          <w:sz w:val="16"/>
          <w:szCs w:val="16"/>
        </w:rPr>
      </w:pPr>
    </w:p>
    <w:tbl>
      <w:tblPr>
        <w:tblStyle w:val="TableGrid"/>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27"/>
        <w:gridCol w:w="300"/>
        <w:gridCol w:w="522"/>
        <w:gridCol w:w="7116"/>
      </w:tblGrid>
      <w:tr w:rsidR="00AC4B93" w:rsidRPr="00C02E08" w:rsidTr="00DE276D">
        <w:trPr>
          <w:trHeight w:val="170"/>
        </w:trPr>
        <w:tc>
          <w:tcPr>
            <w:tcW w:w="2127" w:type="dxa"/>
          </w:tcPr>
          <w:p w:rsidR="00AC4B93" w:rsidRPr="00DE276D" w:rsidRDefault="00AC4B93" w:rsidP="00AC4B93">
            <w:pPr>
              <w:rPr>
                <w:rFonts w:ascii="Arial" w:hAnsi="Arial" w:cs="Arial"/>
                <w:b/>
              </w:rPr>
            </w:pPr>
            <w:r w:rsidRPr="00DE276D">
              <w:rPr>
                <w:rFonts w:ascii="Arial" w:hAnsi="Arial" w:cs="Arial"/>
                <w:b/>
              </w:rPr>
              <w:t>Menimbang</w:t>
            </w:r>
          </w:p>
        </w:tc>
        <w:tc>
          <w:tcPr>
            <w:tcW w:w="300" w:type="dxa"/>
          </w:tcPr>
          <w:p w:rsidR="00AC4B93" w:rsidRPr="00C02E08" w:rsidRDefault="00AC4B93" w:rsidP="00AC4B93">
            <w:pPr>
              <w:jc w:val="center"/>
              <w:rPr>
                <w:rFonts w:ascii="Arial" w:hAnsi="Arial" w:cs="Arial"/>
              </w:rPr>
            </w:pPr>
            <w:r w:rsidRPr="00C02E08">
              <w:rPr>
                <w:rFonts w:ascii="Arial" w:hAnsi="Arial" w:cs="Arial"/>
              </w:rPr>
              <w:t>:</w:t>
            </w:r>
          </w:p>
        </w:tc>
        <w:tc>
          <w:tcPr>
            <w:tcW w:w="522" w:type="dxa"/>
          </w:tcPr>
          <w:p w:rsidR="00AC4B93" w:rsidRPr="00C02E08" w:rsidRDefault="00AC4B93" w:rsidP="00AC4B93">
            <w:pPr>
              <w:rPr>
                <w:rFonts w:ascii="Arial" w:hAnsi="Arial" w:cs="Arial"/>
              </w:rPr>
            </w:pPr>
            <w:r w:rsidRPr="00C02E08">
              <w:rPr>
                <w:rFonts w:ascii="Arial" w:hAnsi="Arial" w:cs="Arial"/>
              </w:rPr>
              <w:t>a.</w:t>
            </w:r>
          </w:p>
        </w:tc>
        <w:tc>
          <w:tcPr>
            <w:tcW w:w="7116" w:type="dxa"/>
          </w:tcPr>
          <w:p w:rsidR="00AC4B93" w:rsidRPr="00C02E08" w:rsidRDefault="00194840" w:rsidP="00C02E08">
            <w:pPr>
              <w:autoSpaceDE w:val="0"/>
              <w:autoSpaceDN w:val="0"/>
              <w:adjustRightInd w:val="0"/>
              <w:jc w:val="both"/>
              <w:rPr>
                <w:rFonts w:ascii="Arial" w:hAnsi="Arial" w:cs="Arial"/>
              </w:rPr>
            </w:pPr>
            <w:r>
              <w:rPr>
                <w:rFonts w:ascii="Arial" w:eastAsia="Calibri" w:hAnsi="Arial" w:cs="Arial"/>
              </w:rPr>
              <w:t>B</w:t>
            </w:r>
            <w:r w:rsidR="00C02E08" w:rsidRPr="00C02E08">
              <w:rPr>
                <w:rFonts w:ascii="Arial" w:eastAsia="Calibri" w:hAnsi="Arial" w:cs="Arial"/>
                <w:lang w:val="id-ID"/>
              </w:rPr>
              <w:t>ahwa untuk melaksanakan ketentuan Pasal 3 dan Pasal 4 Peraturan Menteri Negara Pendayagunaan Aparatur Negara Nomor PER/9/M.PAN/5/2007 tentang Pedoman Umum Penetapan Indikator Kinerja Utama di Lingkungan Instansi Pemerintah, dipandang perlu untuk menetapkan Penetapan Indikator Kinerja Utama di Lingkungan Dinas Kependudukan Dan Pencatatan Sipil Kabupaten Empat Lawang;</w:t>
            </w:r>
          </w:p>
        </w:tc>
      </w:tr>
      <w:tr w:rsidR="00A913AD" w:rsidRPr="00C02E08" w:rsidTr="00DE276D">
        <w:trPr>
          <w:trHeight w:val="170"/>
        </w:trPr>
        <w:tc>
          <w:tcPr>
            <w:tcW w:w="2127" w:type="dxa"/>
          </w:tcPr>
          <w:p w:rsidR="00A913AD" w:rsidRPr="00C02E08" w:rsidRDefault="00A913AD" w:rsidP="004678E7">
            <w:pPr>
              <w:spacing w:line="140" w:lineRule="atLeast"/>
              <w:rPr>
                <w:rFonts w:ascii="Arial" w:hAnsi="Arial" w:cs="Arial"/>
              </w:rPr>
            </w:pPr>
          </w:p>
        </w:tc>
        <w:tc>
          <w:tcPr>
            <w:tcW w:w="300" w:type="dxa"/>
          </w:tcPr>
          <w:p w:rsidR="00A913AD" w:rsidRPr="00C02E08" w:rsidRDefault="00A913AD" w:rsidP="004678E7">
            <w:pPr>
              <w:spacing w:line="140" w:lineRule="atLeast"/>
              <w:jc w:val="center"/>
              <w:rPr>
                <w:rFonts w:ascii="Arial" w:hAnsi="Arial" w:cs="Arial"/>
              </w:rPr>
            </w:pPr>
          </w:p>
        </w:tc>
        <w:tc>
          <w:tcPr>
            <w:tcW w:w="522" w:type="dxa"/>
          </w:tcPr>
          <w:p w:rsidR="00A913AD" w:rsidRPr="00C02E08" w:rsidRDefault="00A913AD" w:rsidP="004678E7">
            <w:pPr>
              <w:spacing w:line="140" w:lineRule="atLeast"/>
              <w:rPr>
                <w:rFonts w:ascii="Arial" w:hAnsi="Arial" w:cs="Arial"/>
              </w:rPr>
            </w:pPr>
          </w:p>
        </w:tc>
        <w:tc>
          <w:tcPr>
            <w:tcW w:w="7116" w:type="dxa"/>
          </w:tcPr>
          <w:p w:rsidR="00A913AD" w:rsidRPr="00C02E08" w:rsidRDefault="00A913AD" w:rsidP="004678E7">
            <w:pPr>
              <w:spacing w:line="140" w:lineRule="atLeast"/>
              <w:jc w:val="both"/>
              <w:rPr>
                <w:rFonts w:ascii="Arial" w:hAnsi="Arial" w:cs="Arial"/>
              </w:rPr>
            </w:pPr>
          </w:p>
        </w:tc>
      </w:tr>
      <w:tr w:rsidR="00AC4B93" w:rsidRPr="00C02E08" w:rsidTr="00DE276D">
        <w:trPr>
          <w:trHeight w:val="170"/>
        </w:trPr>
        <w:tc>
          <w:tcPr>
            <w:tcW w:w="2127" w:type="dxa"/>
          </w:tcPr>
          <w:p w:rsidR="00AC4B93" w:rsidRPr="00C02E08" w:rsidRDefault="00AC4B93" w:rsidP="00AC4B93">
            <w:pPr>
              <w:rPr>
                <w:rFonts w:ascii="Arial" w:hAnsi="Arial" w:cs="Arial"/>
              </w:rPr>
            </w:pPr>
          </w:p>
        </w:tc>
        <w:tc>
          <w:tcPr>
            <w:tcW w:w="300" w:type="dxa"/>
          </w:tcPr>
          <w:p w:rsidR="00AC4B93" w:rsidRPr="00C02E08" w:rsidRDefault="00AC4B93" w:rsidP="00AC4B93">
            <w:pPr>
              <w:jc w:val="center"/>
              <w:rPr>
                <w:rFonts w:ascii="Arial" w:hAnsi="Arial" w:cs="Arial"/>
              </w:rPr>
            </w:pPr>
          </w:p>
        </w:tc>
        <w:tc>
          <w:tcPr>
            <w:tcW w:w="522" w:type="dxa"/>
          </w:tcPr>
          <w:p w:rsidR="00AC4B93" w:rsidRPr="00C02E08" w:rsidRDefault="00AC4B93" w:rsidP="00AC4B93">
            <w:pPr>
              <w:jc w:val="center"/>
              <w:rPr>
                <w:rFonts w:ascii="Arial" w:hAnsi="Arial" w:cs="Arial"/>
              </w:rPr>
            </w:pPr>
            <w:r w:rsidRPr="00C02E08">
              <w:rPr>
                <w:rFonts w:ascii="Arial" w:hAnsi="Arial" w:cs="Arial"/>
              </w:rPr>
              <w:t>b.</w:t>
            </w:r>
          </w:p>
        </w:tc>
        <w:tc>
          <w:tcPr>
            <w:tcW w:w="7116" w:type="dxa"/>
          </w:tcPr>
          <w:p w:rsidR="00AC4B93" w:rsidRPr="00C02E08" w:rsidRDefault="00194840" w:rsidP="00AC4B93">
            <w:pPr>
              <w:jc w:val="both"/>
              <w:rPr>
                <w:rFonts w:ascii="Arial" w:hAnsi="Arial" w:cs="Arial"/>
              </w:rPr>
            </w:pPr>
            <w:r>
              <w:rPr>
                <w:rFonts w:ascii="Arial" w:eastAsia="Calibri" w:hAnsi="Arial" w:cs="Arial"/>
              </w:rPr>
              <w:t>B</w:t>
            </w:r>
            <w:r w:rsidR="00C02E08" w:rsidRPr="00C02E08">
              <w:rPr>
                <w:rFonts w:ascii="Arial" w:eastAsia="Calibri" w:hAnsi="Arial" w:cs="Arial"/>
                <w:lang w:val="id-ID"/>
              </w:rPr>
              <w:t>ahwa berdasarkan pertimbangan sebagaimana dimaksud pada huruf a di atas, perlu diatur dan ditetapkan dengan Surat Keputusan Kepala Dinas Kependudukan Dan Pencatatan Sipil Kabupaten Empat Lawang.</w:t>
            </w:r>
          </w:p>
        </w:tc>
      </w:tr>
      <w:tr w:rsidR="00912778" w:rsidRPr="00C02E08" w:rsidTr="00DE276D">
        <w:trPr>
          <w:trHeight w:val="170"/>
        </w:trPr>
        <w:tc>
          <w:tcPr>
            <w:tcW w:w="2127" w:type="dxa"/>
          </w:tcPr>
          <w:p w:rsidR="00912778" w:rsidRPr="00C02E08" w:rsidRDefault="00912778" w:rsidP="004678E7">
            <w:pPr>
              <w:spacing w:line="140" w:lineRule="atLeast"/>
              <w:rPr>
                <w:rFonts w:ascii="Arial" w:hAnsi="Arial" w:cs="Arial"/>
              </w:rPr>
            </w:pPr>
          </w:p>
        </w:tc>
        <w:tc>
          <w:tcPr>
            <w:tcW w:w="300" w:type="dxa"/>
          </w:tcPr>
          <w:p w:rsidR="00912778" w:rsidRPr="00C02E08" w:rsidRDefault="00912778" w:rsidP="004678E7">
            <w:pPr>
              <w:spacing w:line="140" w:lineRule="atLeast"/>
              <w:jc w:val="center"/>
              <w:rPr>
                <w:rFonts w:ascii="Arial" w:hAnsi="Arial" w:cs="Arial"/>
              </w:rPr>
            </w:pPr>
          </w:p>
        </w:tc>
        <w:tc>
          <w:tcPr>
            <w:tcW w:w="522" w:type="dxa"/>
          </w:tcPr>
          <w:p w:rsidR="00912778" w:rsidRPr="00C02E08" w:rsidRDefault="00912778" w:rsidP="004678E7">
            <w:pPr>
              <w:spacing w:line="140" w:lineRule="atLeast"/>
              <w:jc w:val="center"/>
              <w:rPr>
                <w:rFonts w:ascii="Arial" w:hAnsi="Arial" w:cs="Arial"/>
              </w:rPr>
            </w:pPr>
          </w:p>
        </w:tc>
        <w:tc>
          <w:tcPr>
            <w:tcW w:w="7116" w:type="dxa"/>
          </w:tcPr>
          <w:p w:rsidR="00912778" w:rsidRPr="00C02E08" w:rsidRDefault="00912778" w:rsidP="004678E7">
            <w:pPr>
              <w:spacing w:line="140" w:lineRule="atLeast"/>
              <w:jc w:val="both"/>
              <w:rPr>
                <w:rFonts w:ascii="Arial" w:hAnsi="Arial" w:cs="Arial"/>
              </w:rPr>
            </w:pPr>
          </w:p>
        </w:tc>
      </w:tr>
      <w:tr w:rsidR="00AC4B93" w:rsidRPr="00C02E08" w:rsidTr="00DE276D">
        <w:trPr>
          <w:trHeight w:val="170"/>
        </w:trPr>
        <w:tc>
          <w:tcPr>
            <w:tcW w:w="2127" w:type="dxa"/>
          </w:tcPr>
          <w:p w:rsidR="00AC4B93" w:rsidRPr="00DE276D" w:rsidRDefault="00A913AD" w:rsidP="00AC4B93">
            <w:pPr>
              <w:rPr>
                <w:rFonts w:ascii="Arial" w:hAnsi="Arial" w:cs="Arial"/>
                <w:b/>
              </w:rPr>
            </w:pPr>
            <w:r w:rsidRPr="00DE276D">
              <w:rPr>
                <w:rFonts w:ascii="Arial" w:hAnsi="Arial" w:cs="Arial"/>
                <w:b/>
              </w:rPr>
              <w:t>Mengingat</w:t>
            </w:r>
          </w:p>
        </w:tc>
        <w:tc>
          <w:tcPr>
            <w:tcW w:w="300" w:type="dxa"/>
          </w:tcPr>
          <w:p w:rsidR="00AC4B93" w:rsidRPr="00C02E08" w:rsidRDefault="00A913AD" w:rsidP="00AC4B93">
            <w:pPr>
              <w:jc w:val="center"/>
              <w:rPr>
                <w:rFonts w:ascii="Arial" w:hAnsi="Arial" w:cs="Arial"/>
              </w:rPr>
            </w:pPr>
            <w:r w:rsidRPr="00C02E08">
              <w:rPr>
                <w:rFonts w:ascii="Arial" w:hAnsi="Arial" w:cs="Arial"/>
              </w:rPr>
              <w:t>:</w:t>
            </w:r>
          </w:p>
        </w:tc>
        <w:tc>
          <w:tcPr>
            <w:tcW w:w="522" w:type="dxa"/>
          </w:tcPr>
          <w:p w:rsidR="00AC4B93" w:rsidRPr="00C02E08" w:rsidRDefault="00A913AD" w:rsidP="00AC4B93">
            <w:pPr>
              <w:jc w:val="center"/>
              <w:rPr>
                <w:rFonts w:ascii="Arial" w:hAnsi="Arial" w:cs="Arial"/>
              </w:rPr>
            </w:pPr>
            <w:r w:rsidRPr="00C02E08">
              <w:rPr>
                <w:rFonts w:ascii="Arial" w:hAnsi="Arial" w:cs="Arial"/>
              </w:rPr>
              <w:t>1.</w:t>
            </w:r>
          </w:p>
        </w:tc>
        <w:tc>
          <w:tcPr>
            <w:tcW w:w="7116" w:type="dxa"/>
          </w:tcPr>
          <w:p w:rsidR="00AC4B93" w:rsidRPr="002901AF" w:rsidRDefault="002901AF" w:rsidP="00AC4B93">
            <w:pPr>
              <w:jc w:val="both"/>
              <w:rPr>
                <w:rFonts w:ascii="Arial" w:hAnsi="Arial" w:cs="Arial"/>
              </w:rPr>
            </w:pPr>
            <w:r w:rsidRPr="002901AF">
              <w:rPr>
                <w:rFonts w:ascii="Arial" w:eastAsia="Calibri" w:hAnsi="Arial" w:cs="Arial"/>
                <w:lang w:val="id-ID"/>
              </w:rPr>
              <w:t>Undang-Undang  Nomor 1 Tahun 2007 tentang Pembentukan Kabupaten Empat Lawang di Provinsi Sumatera Selatan (Lembaran Negara Republik Indonesia Tahun 2007 Nomor 3, Tambahan Lembaran Negara Republik Indonesia Nomor 4677);</w:t>
            </w:r>
          </w:p>
        </w:tc>
      </w:tr>
      <w:tr w:rsidR="00AC4B93" w:rsidRPr="00C02E08" w:rsidTr="00DE276D">
        <w:trPr>
          <w:trHeight w:val="170"/>
        </w:trPr>
        <w:tc>
          <w:tcPr>
            <w:tcW w:w="2127" w:type="dxa"/>
          </w:tcPr>
          <w:p w:rsidR="00AC4B93" w:rsidRPr="00C02E08" w:rsidRDefault="00AC4B93" w:rsidP="004678E7">
            <w:pPr>
              <w:spacing w:line="140" w:lineRule="atLeast"/>
              <w:rPr>
                <w:rFonts w:ascii="Arial" w:hAnsi="Arial" w:cs="Arial"/>
              </w:rPr>
            </w:pPr>
          </w:p>
        </w:tc>
        <w:tc>
          <w:tcPr>
            <w:tcW w:w="300" w:type="dxa"/>
          </w:tcPr>
          <w:p w:rsidR="00AC4B93" w:rsidRPr="00C02E08" w:rsidRDefault="00AC4B93" w:rsidP="004678E7">
            <w:pPr>
              <w:spacing w:line="140" w:lineRule="atLeast"/>
              <w:jc w:val="center"/>
              <w:rPr>
                <w:rFonts w:ascii="Arial" w:hAnsi="Arial" w:cs="Arial"/>
              </w:rPr>
            </w:pPr>
          </w:p>
        </w:tc>
        <w:tc>
          <w:tcPr>
            <w:tcW w:w="522" w:type="dxa"/>
          </w:tcPr>
          <w:p w:rsidR="00AC4B93" w:rsidRPr="00C02E08" w:rsidRDefault="00AC4B93" w:rsidP="004678E7">
            <w:pPr>
              <w:spacing w:line="140" w:lineRule="atLeast"/>
              <w:jc w:val="center"/>
              <w:rPr>
                <w:rFonts w:ascii="Arial" w:hAnsi="Arial" w:cs="Arial"/>
              </w:rPr>
            </w:pPr>
          </w:p>
        </w:tc>
        <w:tc>
          <w:tcPr>
            <w:tcW w:w="7116" w:type="dxa"/>
          </w:tcPr>
          <w:p w:rsidR="00AC4B93" w:rsidRPr="002901AF" w:rsidRDefault="00AC4B93" w:rsidP="004678E7">
            <w:pPr>
              <w:spacing w:line="140" w:lineRule="atLeast"/>
              <w:jc w:val="both"/>
              <w:rPr>
                <w:rFonts w:ascii="Arial" w:hAnsi="Arial" w:cs="Arial"/>
              </w:rPr>
            </w:pPr>
          </w:p>
        </w:tc>
      </w:tr>
      <w:tr w:rsidR="00AC4B93" w:rsidRPr="00C02E08" w:rsidTr="00DE276D">
        <w:trPr>
          <w:trHeight w:val="170"/>
        </w:trPr>
        <w:tc>
          <w:tcPr>
            <w:tcW w:w="2127" w:type="dxa"/>
          </w:tcPr>
          <w:p w:rsidR="00AC4B93" w:rsidRPr="00C02E08" w:rsidRDefault="00AC4B93" w:rsidP="00AC4B93">
            <w:pPr>
              <w:rPr>
                <w:rFonts w:ascii="Arial" w:hAnsi="Arial" w:cs="Arial"/>
              </w:rPr>
            </w:pPr>
          </w:p>
        </w:tc>
        <w:tc>
          <w:tcPr>
            <w:tcW w:w="300" w:type="dxa"/>
          </w:tcPr>
          <w:p w:rsidR="00AC4B93" w:rsidRPr="00C02E08" w:rsidRDefault="00AC4B93" w:rsidP="00AC4B93">
            <w:pPr>
              <w:jc w:val="center"/>
              <w:rPr>
                <w:rFonts w:ascii="Arial" w:hAnsi="Arial" w:cs="Arial"/>
              </w:rPr>
            </w:pPr>
          </w:p>
        </w:tc>
        <w:tc>
          <w:tcPr>
            <w:tcW w:w="522" w:type="dxa"/>
          </w:tcPr>
          <w:p w:rsidR="00AC4B93" w:rsidRPr="00C02E08" w:rsidRDefault="00A913AD" w:rsidP="00AC4B93">
            <w:pPr>
              <w:jc w:val="center"/>
              <w:rPr>
                <w:rFonts w:ascii="Arial" w:hAnsi="Arial" w:cs="Arial"/>
              </w:rPr>
            </w:pPr>
            <w:r w:rsidRPr="00C02E08">
              <w:rPr>
                <w:rFonts w:ascii="Arial" w:hAnsi="Arial" w:cs="Arial"/>
              </w:rPr>
              <w:t>2.</w:t>
            </w:r>
          </w:p>
        </w:tc>
        <w:tc>
          <w:tcPr>
            <w:tcW w:w="7116" w:type="dxa"/>
          </w:tcPr>
          <w:p w:rsidR="00AC4B93" w:rsidRPr="002901AF" w:rsidRDefault="002901AF" w:rsidP="00AC4B93">
            <w:pPr>
              <w:jc w:val="both"/>
              <w:rPr>
                <w:rFonts w:ascii="Arial" w:hAnsi="Arial" w:cs="Arial"/>
              </w:rPr>
            </w:pPr>
            <w:r w:rsidRPr="002901AF">
              <w:rPr>
                <w:rFonts w:ascii="Arial" w:eastAsia="Calibri" w:hAnsi="Arial" w:cs="Arial"/>
                <w:lang w:val="id-ID"/>
              </w:rPr>
              <w:t>Undang-Undang Nomor 26 Tahun 2007, tentang Penataan Ruang (Lembaran Negara Republik Indonesia Tahun 2007 Nomor 68, Tambahan Lembaran Negara Republik Indonesia Nomor 4725);</w:t>
            </w:r>
          </w:p>
        </w:tc>
      </w:tr>
      <w:tr w:rsidR="00A913AD" w:rsidRPr="00C02E08" w:rsidTr="00DE276D">
        <w:trPr>
          <w:trHeight w:val="170"/>
        </w:trPr>
        <w:tc>
          <w:tcPr>
            <w:tcW w:w="2127" w:type="dxa"/>
          </w:tcPr>
          <w:p w:rsidR="00A913AD" w:rsidRPr="00C02E08" w:rsidRDefault="00A913AD" w:rsidP="004678E7">
            <w:pPr>
              <w:spacing w:line="140" w:lineRule="atLeast"/>
              <w:rPr>
                <w:rFonts w:ascii="Arial" w:hAnsi="Arial" w:cs="Arial"/>
              </w:rPr>
            </w:pPr>
          </w:p>
        </w:tc>
        <w:tc>
          <w:tcPr>
            <w:tcW w:w="300" w:type="dxa"/>
          </w:tcPr>
          <w:p w:rsidR="00A913AD" w:rsidRPr="00C02E08" w:rsidRDefault="00A913AD" w:rsidP="004678E7">
            <w:pPr>
              <w:spacing w:line="140" w:lineRule="atLeast"/>
              <w:jc w:val="center"/>
              <w:rPr>
                <w:rFonts w:ascii="Arial" w:hAnsi="Arial" w:cs="Arial"/>
              </w:rPr>
            </w:pPr>
          </w:p>
        </w:tc>
        <w:tc>
          <w:tcPr>
            <w:tcW w:w="522" w:type="dxa"/>
          </w:tcPr>
          <w:p w:rsidR="00A913AD" w:rsidRPr="00C02E08" w:rsidRDefault="00A913AD" w:rsidP="004678E7">
            <w:pPr>
              <w:spacing w:line="140" w:lineRule="atLeast"/>
              <w:jc w:val="center"/>
              <w:rPr>
                <w:rFonts w:ascii="Arial" w:hAnsi="Arial" w:cs="Arial"/>
              </w:rPr>
            </w:pPr>
          </w:p>
        </w:tc>
        <w:tc>
          <w:tcPr>
            <w:tcW w:w="7116" w:type="dxa"/>
          </w:tcPr>
          <w:p w:rsidR="00A913AD" w:rsidRPr="002901AF" w:rsidRDefault="00A913AD" w:rsidP="004678E7">
            <w:pPr>
              <w:spacing w:line="140" w:lineRule="atLeast"/>
              <w:jc w:val="both"/>
              <w:rPr>
                <w:rFonts w:ascii="Arial" w:hAnsi="Arial" w:cs="Arial"/>
              </w:rPr>
            </w:pPr>
          </w:p>
        </w:tc>
      </w:tr>
      <w:tr w:rsidR="00A913AD" w:rsidRPr="00C02E08" w:rsidTr="00DE276D">
        <w:trPr>
          <w:trHeight w:val="170"/>
        </w:trPr>
        <w:tc>
          <w:tcPr>
            <w:tcW w:w="2127" w:type="dxa"/>
          </w:tcPr>
          <w:p w:rsidR="00A913AD" w:rsidRPr="00C02E08" w:rsidRDefault="00A913AD" w:rsidP="00AC4B93">
            <w:pPr>
              <w:rPr>
                <w:rFonts w:ascii="Arial" w:hAnsi="Arial" w:cs="Arial"/>
              </w:rPr>
            </w:pPr>
          </w:p>
        </w:tc>
        <w:tc>
          <w:tcPr>
            <w:tcW w:w="300" w:type="dxa"/>
          </w:tcPr>
          <w:p w:rsidR="00A913AD" w:rsidRPr="00C02E08" w:rsidRDefault="00A913AD" w:rsidP="00AC4B93">
            <w:pPr>
              <w:jc w:val="center"/>
              <w:rPr>
                <w:rFonts w:ascii="Arial" w:hAnsi="Arial" w:cs="Arial"/>
              </w:rPr>
            </w:pPr>
          </w:p>
        </w:tc>
        <w:tc>
          <w:tcPr>
            <w:tcW w:w="522" w:type="dxa"/>
          </w:tcPr>
          <w:p w:rsidR="00A913AD" w:rsidRPr="00C02E08" w:rsidRDefault="00A913AD" w:rsidP="00AC4B93">
            <w:pPr>
              <w:jc w:val="center"/>
              <w:rPr>
                <w:rFonts w:ascii="Arial" w:hAnsi="Arial" w:cs="Arial"/>
              </w:rPr>
            </w:pPr>
            <w:r w:rsidRPr="00C02E08">
              <w:rPr>
                <w:rFonts w:ascii="Arial" w:hAnsi="Arial" w:cs="Arial"/>
              </w:rPr>
              <w:t xml:space="preserve">3. </w:t>
            </w:r>
          </w:p>
        </w:tc>
        <w:tc>
          <w:tcPr>
            <w:tcW w:w="7116" w:type="dxa"/>
          </w:tcPr>
          <w:p w:rsidR="00A913AD" w:rsidRPr="002901AF" w:rsidRDefault="002901AF" w:rsidP="00AC4B93">
            <w:pPr>
              <w:jc w:val="both"/>
              <w:rPr>
                <w:rFonts w:ascii="Arial" w:hAnsi="Arial" w:cs="Arial"/>
              </w:rPr>
            </w:pPr>
            <w:r w:rsidRPr="002901AF">
              <w:rPr>
                <w:rFonts w:ascii="Arial" w:eastAsia="Calibri" w:hAnsi="Arial" w:cs="Arial"/>
                <w:lang w:val="id-ID"/>
              </w:rPr>
              <w:t>Undang-undang Nomor 23 Tahun 2014 tentang Pemerintahan Daerah (Lembaran Negara Republik Indonesia Tahun 2014 Nomor 244, Tambahan Lembaran Negara Republik Indonesia Nomor 5587); Sebagaimana telah di ganti dengan Peraturan Pengganti Undang-Undang Nomor 2 Tahun 2014 tentang Perubahan atas Undang-undang nomor 23 Tahun 2014 tentang Pemerintahan Daerah (Lembaran Negara Republik Indonesia Tahun 2014 Nomor 246, Tambahan Lembaran Negara Republik Indonesia Nomor 5059);</w:t>
            </w:r>
          </w:p>
        </w:tc>
      </w:tr>
      <w:tr w:rsidR="00A913AD" w:rsidRPr="00C02E08" w:rsidTr="00DE276D">
        <w:trPr>
          <w:trHeight w:val="170"/>
        </w:trPr>
        <w:tc>
          <w:tcPr>
            <w:tcW w:w="2127" w:type="dxa"/>
          </w:tcPr>
          <w:p w:rsidR="00A913AD" w:rsidRPr="00C02E08" w:rsidRDefault="00A913AD" w:rsidP="004678E7">
            <w:pPr>
              <w:spacing w:line="140" w:lineRule="atLeast"/>
              <w:rPr>
                <w:rFonts w:ascii="Arial" w:hAnsi="Arial" w:cs="Arial"/>
              </w:rPr>
            </w:pPr>
          </w:p>
        </w:tc>
        <w:tc>
          <w:tcPr>
            <w:tcW w:w="300" w:type="dxa"/>
          </w:tcPr>
          <w:p w:rsidR="00A913AD" w:rsidRPr="00C02E08" w:rsidRDefault="00A913AD" w:rsidP="004678E7">
            <w:pPr>
              <w:spacing w:line="140" w:lineRule="atLeast"/>
              <w:jc w:val="center"/>
              <w:rPr>
                <w:rFonts w:ascii="Arial" w:hAnsi="Arial" w:cs="Arial"/>
              </w:rPr>
            </w:pPr>
          </w:p>
        </w:tc>
        <w:tc>
          <w:tcPr>
            <w:tcW w:w="522" w:type="dxa"/>
          </w:tcPr>
          <w:p w:rsidR="00A913AD" w:rsidRPr="00C02E08" w:rsidRDefault="00A913AD" w:rsidP="004678E7">
            <w:pPr>
              <w:spacing w:line="140" w:lineRule="atLeast"/>
              <w:jc w:val="center"/>
              <w:rPr>
                <w:rFonts w:ascii="Arial" w:hAnsi="Arial" w:cs="Arial"/>
              </w:rPr>
            </w:pPr>
          </w:p>
        </w:tc>
        <w:tc>
          <w:tcPr>
            <w:tcW w:w="7116" w:type="dxa"/>
          </w:tcPr>
          <w:p w:rsidR="00A913AD" w:rsidRPr="002901AF" w:rsidRDefault="00A913AD" w:rsidP="004678E7">
            <w:pPr>
              <w:spacing w:line="140" w:lineRule="atLeast"/>
              <w:jc w:val="both"/>
              <w:rPr>
                <w:rFonts w:ascii="Arial" w:hAnsi="Arial" w:cs="Arial"/>
              </w:rPr>
            </w:pPr>
          </w:p>
        </w:tc>
      </w:tr>
      <w:tr w:rsidR="00A913AD" w:rsidRPr="00C02E08" w:rsidTr="00DE276D">
        <w:trPr>
          <w:trHeight w:val="170"/>
        </w:trPr>
        <w:tc>
          <w:tcPr>
            <w:tcW w:w="2127" w:type="dxa"/>
          </w:tcPr>
          <w:p w:rsidR="00A913AD" w:rsidRPr="00C02E08" w:rsidRDefault="00A913AD" w:rsidP="00AC4B93">
            <w:pPr>
              <w:rPr>
                <w:rFonts w:ascii="Arial" w:hAnsi="Arial" w:cs="Arial"/>
              </w:rPr>
            </w:pPr>
          </w:p>
        </w:tc>
        <w:tc>
          <w:tcPr>
            <w:tcW w:w="300" w:type="dxa"/>
          </w:tcPr>
          <w:p w:rsidR="00A913AD" w:rsidRPr="00C02E08" w:rsidRDefault="00A913AD" w:rsidP="00AC4B93">
            <w:pPr>
              <w:jc w:val="center"/>
              <w:rPr>
                <w:rFonts w:ascii="Arial" w:hAnsi="Arial" w:cs="Arial"/>
              </w:rPr>
            </w:pPr>
          </w:p>
        </w:tc>
        <w:tc>
          <w:tcPr>
            <w:tcW w:w="522" w:type="dxa"/>
          </w:tcPr>
          <w:p w:rsidR="00A913AD" w:rsidRPr="00C02E08" w:rsidRDefault="00A913AD" w:rsidP="00AC4B93">
            <w:pPr>
              <w:jc w:val="center"/>
              <w:rPr>
                <w:rFonts w:ascii="Arial" w:hAnsi="Arial" w:cs="Arial"/>
              </w:rPr>
            </w:pPr>
            <w:r w:rsidRPr="00C02E08">
              <w:rPr>
                <w:rFonts w:ascii="Arial" w:hAnsi="Arial" w:cs="Arial"/>
              </w:rPr>
              <w:t>4.</w:t>
            </w:r>
          </w:p>
        </w:tc>
        <w:tc>
          <w:tcPr>
            <w:tcW w:w="7116" w:type="dxa"/>
          </w:tcPr>
          <w:p w:rsidR="00A913AD" w:rsidRPr="002901AF" w:rsidRDefault="002901AF" w:rsidP="00AC4B93">
            <w:pPr>
              <w:jc w:val="both"/>
              <w:rPr>
                <w:rFonts w:ascii="Arial" w:hAnsi="Arial" w:cs="Arial"/>
              </w:rPr>
            </w:pPr>
            <w:r w:rsidRPr="002901AF">
              <w:rPr>
                <w:rFonts w:ascii="Arial" w:eastAsia="Calibri" w:hAnsi="Arial" w:cs="Arial"/>
                <w:lang w:val="id-ID"/>
              </w:rPr>
              <w:t>Peraturan Pemerintah Nomor 8 Tahun 2008 tentang Tahapan, Tata Cara Penyusunan, Pengendalian dan Evaluasi Pelaksanaan Rencana Pembangunan Daerah (Lembaran Negara Republik Indonesia Tahun 2008 Nomor 21; Tambahan Lembaran Negara Repulik Indonesia Nomor 4817);</w:t>
            </w:r>
          </w:p>
        </w:tc>
      </w:tr>
      <w:tr w:rsidR="000D70E7" w:rsidRPr="00C02E08" w:rsidTr="00DE276D">
        <w:trPr>
          <w:trHeight w:val="170"/>
        </w:trPr>
        <w:tc>
          <w:tcPr>
            <w:tcW w:w="2127" w:type="dxa"/>
          </w:tcPr>
          <w:p w:rsidR="000D70E7" w:rsidRPr="00C02E08" w:rsidRDefault="000D70E7" w:rsidP="00AC4B93">
            <w:pPr>
              <w:rPr>
                <w:rFonts w:ascii="Arial" w:hAnsi="Arial" w:cs="Arial"/>
              </w:rPr>
            </w:pPr>
          </w:p>
        </w:tc>
        <w:tc>
          <w:tcPr>
            <w:tcW w:w="300" w:type="dxa"/>
          </w:tcPr>
          <w:p w:rsidR="000D70E7" w:rsidRPr="00C02E08" w:rsidRDefault="000D70E7" w:rsidP="00AC4B93">
            <w:pPr>
              <w:jc w:val="center"/>
              <w:rPr>
                <w:rFonts w:ascii="Arial" w:hAnsi="Arial" w:cs="Arial"/>
              </w:rPr>
            </w:pPr>
          </w:p>
        </w:tc>
        <w:tc>
          <w:tcPr>
            <w:tcW w:w="522" w:type="dxa"/>
          </w:tcPr>
          <w:p w:rsidR="000D70E7" w:rsidRPr="00C02E08" w:rsidRDefault="000D70E7" w:rsidP="00AC4B93">
            <w:pPr>
              <w:jc w:val="center"/>
              <w:rPr>
                <w:rFonts w:ascii="Arial" w:hAnsi="Arial" w:cs="Arial"/>
              </w:rPr>
            </w:pPr>
          </w:p>
        </w:tc>
        <w:tc>
          <w:tcPr>
            <w:tcW w:w="7116" w:type="dxa"/>
          </w:tcPr>
          <w:p w:rsidR="000D70E7" w:rsidRPr="002901AF" w:rsidRDefault="000D70E7" w:rsidP="00AC4B93">
            <w:pPr>
              <w:jc w:val="both"/>
              <w:rPr>
                <w:rFonts w:ascii="Arial" w:hAnsi="Arial" w:cs="Arial"/>
              </w:rPr>
            </w:pPr>
          </w:p>
        </w:tc>
      </w:tr>
      <w:tr w:rsidR="00A913AD" w:rsidRPr="00C02E08" w:rsidTr="00DE276D">
        <w:trPr>
          <w:trHeight w:val="170"/>
        </w:trPr>
        <w:tc>
          <w:tcPr>
            <w:tcW w:w="2127" w:type="dxa"/>
          </w:tcPr>
          <w:p w:rsidR="00A913AD" w:rsidRPr="00C02E08" w:rsidRDefault="00A913AD" w:rsidP="00AC4B93">
            <w:pPr>
              <w:rPr>
                <w:rFonts w:ascii="Arial" w:hAnsi="Arial" w:cs="Arial"/>
              </w:rPr>
            </w:pPr>
          </w:p>
        </w:tc>
        <w:tc>
          <w:tcPr>
            <w:tcW w:w="300" w:type="dxa"/>
          </w:tcPr>
          <w:p w:rsidR="00A913AD" w:rsidRPr="00C02E08" w:rsidRDefault="00A913AD" w:rsidP="00AC4B93">
            <w:pPr>
              <w:jc w:val="center"/>
              <w:rPr>
                <w:rFonts w:ascii="Arial" w:hAnsi="Arial" w:cs="Arial"/>
              </w:rPr>
            </w:pPr>
          </w:p>
        </w:tc>
        <w:tc>
          <w:tcPr>
            <w:tcW w:w="522" w:type="dxa"/>
          </w:tcPr>
          <w:p w:rsidR="00A913AD" w:rsidRPr="00C02E08" w:rsidRDefault="00A913AD" w:rsidP="00AC4B93">
            <w:pPr>
              <w:jc w:val="center"/>
              <w:rPr>
                <w:rFonts w:ascii="Arial" w:hAnsi="Arial" w:cs="Arial"/>
              </w:rPr>
            </w:pPr>
            <w:r w:rsidRPr="00C02E08">
              <w:rPr>
                <w:rFonts w:ascii="Arial" w:hAnsi="Arial" w:cs="Arial"/>
              </w:rPr>
              <w:t>5.</w:t>
            </w:r>
          </w:p>
        </w:tc>
        <w:tc>
          <w:tcPr>
            <w:tcW w:w="7116" w:type="dxa"/>
          </w:tcPr>
          <w:p w:rsidR="00A913AD" w:rsidRPr="002901AF" w:rsidRDefault="002901AF" w:rsidP="00AC4B93">
            <w:pPr>
              <w:jc w:val="both"/>
              <w:rPr>
                <w:rFonts w:ascii="Arial" w:hAnsi="Arial" w:cs="Arial"/>
              </w:rPr>
            </w:pPr>
            <w:r w:rsidRPr="002901AF">
              <w:rPr>
                <w:rFonts w:ascii="Arial" w:eastAsia="Calibri" w:hAnsi="Arial" w:cs="Arial"/>
                <w:lang w:val="id-ID"/>
              </w:rPr>
              <w:t>Peraturan Daerah Nomor 39 Tahun 2008 tentang Urusan Pemerintahan Yang Menjadi Kewenangan Kabupaten Empat Lawang;</w:t>
            </w:r>
          </w:p>
        </w:tc>
      </w:tr>
      <w:tr w:rsidR="00912778" w:rsidRPr="00C02E08" w:rsidTr="00DE276D">
        <w:trPr>
          <w:trHeight w:val="170"/>
        </w:trPr>
        <w:tc>
          <w:tcPr>
            <w:tcW w:w="2127" w:type="dxa"/>
          </w:tcPr>
          <w:p w:rsidR="00912778" w:rsidRPr="00C02E08" w:rsidRDefault="00912778" w:rsidP="00AC4B93">
            <w:pPr>
              <w:rPr>
                <w:rFonts w:ascii="Arial" w:hAnsi="Arial" w:cs="Arial"/>
              </w:rPr>
            </w:pPr>
          </w:p>
        </w:tc>
        <w:tc>
          <w:tcPr>
            <w:tcW w:w="300" w:type="dxa"/>
          </w:tcPr>
          <w:p w:rsidR="00912778" w:rsidRPr="00C02E08" w:rsidRDefault="00912778" w:rsidP="00AC4B93">
            <w:pPr>
              <w:jc w:val="center"/>
              <w:rPr>
                <w:rFonts w:ascii="Arial" w:hAnsi="Arial" w:cs="Arial"/>
              </w:rPr>
            </w:pPr>
          </w:p>
        </w:tc>
        <w:tc>
          <w:tcPr>
            <w:tcW w:w="522" w:type="dxa"/>
          </w:tcPr>
          <w:p w:rsidR="00912778" w:rsidRPr="00C02E08" w:rsidRDefault="00912778" w:rsidP="00AC4B93">
            <w:pPr>
              <w:jc w:val="center"/>
              <w:rPr>
                <w:rFonts w:ascii="Arial" w:hAnsi="Arial" w:cs="Arial"/>
              </w:rPr>
            </w:pPr>
          </w:p>
        </w:tc>
        <w:tc>
          <w:tcPr>
            <w:tcW w:w="7116" w:type="dxa"/>
          </w:tcPr>
          <w:p w:rsidR="00912778" w:rsidRPr="002901AF" w:rsidRDefault="00912778" w:rsidP="00AC4B93">
            <w:pPr>
              <w:jc w:val="both"/>
              <w:rPr>
                <w:rFonts w:ascii="Arial" w:hAnsi="Arial" w:cs="Arial"/>
              </w:rPr>
            </w:pPr>
          </w:p>
        </w:tc>
      </w:tr>
      <w:tr w:rsidR="00A913AD" w:rsidRPr="00C02E08" w:rsidTr="00DE276D">
        <w:trPr>
          <w:trHeight w:val="170"/>
        </w:trPr>
        <w:tc>
          <w:tcPr>
            <w:tcW w:w="2127" w:type="dxa"/>
          </w:tcPr>
          <w:p w:rsidR="00A913AD" w:rsidRPr="00C02E08" w:rsidRDefault="00A913AD" w:rsidP="00AC4B93">
            <w:pPr>
              <w:rPr>
                <w:rFonts w:ascii="Arial" w:hAnsi="Arial" w:cs="Arial"/>
              </w:rPr>
            </w:pPr>
          </w:p>
        </w:tc>
        <w:tc>
          <w:tcPr>
            <w:tcW w:w="300" w:type="dxa"/>
          </w:tcPr>
          <w:p w:rsidR="00A913AD" w:rsidRPr="00C02E08" w:rsidRDefault="00A913AD" w:rsidP="00AC4B93">
            <w:pPr>
              <w:jc w:val="center"/>
              <w:rPr>
                <w:rFonts w:ascii="Arial" w:hAnsi="Arial" w:cs="Arial"/>
              </w:rPr>
            </w:pPr>
          </w:p>
        </w:tc>
        <w:tc>
          <w:tcPr>
            <w:tcW w:w="522" w:type="dxa"/>
          </w:tcPr>
          <w:p w:rsidR="00A913AD" w:rsidRPr="00C02E08" w:rsidRDefault="000A53B5" w:rsidP="00AC4B93">
            <w:pPr>
              <w:jc w:val="center"/>
              <w:rPr>
                <w:rFonts w:ascii="Arial" w:hAnsi="Arial" w:cs="Arial"/>
              </w:rPr>
            </w:pPr>
            <w:r w:rsidRPr="00C02E08">
              <w:rPr>
                <w:rFonts w:ascii="Arial" w:hAnsi="Arial" w:cs="Arial"/>
              </w:rPr>
              <w:t>6.</w:t>
            </w:r>
          </w:p>
        </w:tc>
        <w:tc>
          <w:tcPr>
            <w:tcW w:w="7116" w:type="dxa"/>
          </w:tcPr>
          <w:p w:rsidR="00DE276D" w:rsidRDefault="002901AF" w:rsidP="00AC4B93">
            <w:pPr>
              <w:jc w:val="both"/>
              <w:rPr>
                <w:rFonts w:ascii="Arial" w:eastAsia="Calibri" w:hAnsi="Arial" w:cs="Arial"/>
              </w:rPr>
            </w:pPr>
            <w:r w:rsidRPr="002901AF">
              <w:rPr>
                <w:rFonts w:ascii="Arial" w:eastAsia="Calibri" w:hAnsi="Arial" w:cs="Arial"/>
                <w:lang w:val="id-ID"/>
              </w:rPr>
              <w:t>Peraturan Pemerintah Nomor 5 Tahun 2010 tentang Rencana Pembangunan Jangka Menengah Nasional Tahun 2010-2014</w:t>
            </w:r>
          </w:p>
          <w:p w:rsidR="00DE276D" w:rsidRPr="00DE276D" w:rsidRDefault="00DE276D" w:rsidP="00AC4B93">
            <w:pPr>
              <w:jc w:val="both"/>
              <w:rPr>
                <w:rFonts w:ascii="Arial" w:eastAsia="Calibri" w:hAnsi="Arial" w:cs="Arial"/>
              </w:rPr>
            </w:pPr>
          </w:p>
          <w:p w:rsidR="00DE276D" w:rsidRDefault="002901AF" w:rsidP="00AC4B93">
            <w:pPr>
              <w:jc w:val="both"/>
              <w:rPr>
                <w:rFonts w:ascii="Arial" w:eastAsia="Calibri" w:hAnsi="Arial" w:cs="Arial"/>
              </w:rPr>
            </w:pPr>
            <w:r w:rsidRPr="002901AF">
              <w:rPr>
                <w:rFonts w:ascii="Arial" w:eastAsia="Calibri" w:hAnsi="Arial" w:cs="Arial"/>
                <w:lang w:val="id-ID"/>
              </w:rPr>
              <w:t xml:space="preserve"> </w:t>
            </w:r>
          </w:p>
          <w:p w:rsidR="00DE276D" w:rsidRDefault="00DE276D" w:rsidP="00AC4B93">
            <w:pPr>
              <w:jc w:val="both"/>
              <w:rPr>
                <w:rFonts w:ascii="Arial" w:eastAsia="Calibri" w:hAnsi="Arial" w:cs="Arial"/>
              </w:rPr>
            </w:pPr>
          </w:p>
          <w:p w:rsidR="00A913AD" w:rsidRPr="002901AF" w:rsidRDefault="002901AF" w:rsidP="00AC4B93">
            <w:pPr>
              <w:jc w:val="both"/>
              <w:rPr>
                <w:rFonts w:ascii="Arial" w:hAnsi="Arial" w:cs="Arial"/>
                <w:lang w:val="id-ID"/>
              </w:rPr>
            </w:pPr>
            <w:r w:rsidRPr="002901AF">
              <w:rPr>
                <w:rFonts w:ascii="Arial" w:eastAsia="Calibri" w:hAnsi="Arial" w:cs="Arial"/>
                <w:lang w:val="id-ID"/>
              </w:rPr>
              <w:t>(Lembaran Negara Republik Indonesia Tahun 2010 Nomor 140; Tambahan Lembaran Negara Republik Indonesia Nomor 4578);</w:t>
            </w:r>
            <w:r w:rsidR="000A53B5" w:rsidRPr="002901AF">
              <w:rPr>
                <w:rFonts w:ascii="Arial" w:hAnsi="Arial" w:cs="Arial"/>
              </w:rPr>
              <w:t xml:space="preserve"> </w:t>
            </w: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Pr="00C02E08" w:rsidRDefault="002901AF" w:rsidP="00AC4B93">
            <w:pPr>
              <w:jc w:val="center"/>
              <w:rPr>
                <w:rFonts w:ascii="Arial" w:hAnsi="Arial" w:cs="Arial"/>
              </w:rPr>
            </w:pPr>
          </w:p>
        </w:tc>
        <w:tc>
          <w:tcPr>
            <w:tcW w:w="7116" w:type="dxa"/>
          </w:tcPr>
          <w:p w:rsidR="002901AF" w:rsidRPr="002901AF" w:rsidRDefault="002901AF" w:rsidP="00AC4B93">
            <w:pPr>
              <w:jc w:val="both"/>
              <w:rPr>
                <w:rFonts w:ascii="Arial" w:hAnsi="Arial" w:cs="Arial"/>
                <w:lang w:val="id-ID"/>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Pr="00C02E08" w:rsidRDefault="002901AF" w:rsidP="00AC4B93">
            <w:pPr>
              <w:jc w:val="center"/>
              <w:rPr>
                <w:rFonts w:ascii="Arial" w:hAnsi="Arial" w:cs="Arial"/>
              </w:rPr>
            </w:pPr>
            <w:r>
              <w:rPr>
                <w:rFonts w:ascii="Arial" w:hAnsi="Arial" w:cs="Arial"/>
              </w:rPr>
              <w:t>7.</w:t>
            </w:r>
          </w:p>
        </w:tc>
        <w:tc>
          <w:tcPr>
            <w:tcW w:w="7116" w:type="dxa"/>
          </w:tcPr>
          <w:p w:rsidR="002901AF" w:rsidRPr="002901AF" w:rsidRDefault="002901AF" w:rsidP="00AC4B93">
            <w:pPr>
              <w:jc w:val="both"/>
              <w:rPr>
                <w:rFonts w:ascii="Arial" w:hAnsi="Arial" w:cs="Arial"/>
              </w:rPr>
            </w:pPr>
            <w:r w:rsidRPr="002901AF">
              <w:rPr>
                <w:rFonts w:ascii="Arial" w:eastAsia="Calibri" w:hAnsi="Arial" w:cs="Arial"/>
                <w:lang w:val="id-ID"/>
              </w:rPr>
              <w:t>Peraturan Pemerintah Nomor 15 Tahun 2010 tentang Penyelenggaraan Penataan Ruang (Lembaran Negara Republik Indonesia Tahun 2010 Nomor 140; Tambahan Lembaran Negara Republik Indonesia Nomor 5059);</w:t>
            </w: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p>
        </w:tc>
        <w:tc>
          <w:tcPr>
            <w:tcW w:w="7116" w:type="dxa"/>
          </w:tcPr>
          <w:p w:rsidR="002901AF" w:rsidRPr="002901AF" w:rsidRDefault="002901AF" w:rsidP="00AC4B93">
            <w:pPr>
              <w:jc w:val="both"/>
              <w:rPr>
                <w:rFonts w:ascii="Arial" w:hAnsi="Arial" w:cs="Arial"/>
                <w:lang w:val="id-ID"/>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r>
              <w:rPr>
                <w:rFonts w:ascii="Arial" w:hAnsi="Arial" w:cs="Arial"/>
              </w:rPr>
              <w:t>8.</w:t>
            </w:r>
          </w:p>
        </w:tc>
        <w:tc>
          <w:tcPr>
            <w:tcW w:w="7116" w:type="dxa"/>
          </w:tcPr>
          <w:p w:rsidR="002901AF" w:rsidRPr="002901AF" w:rsidRDefault="002901AF" w:rsidP="00AC4B93">
            <w:pPr>
              <w:jc w:val="both"/>
              <w:rPr>
                <w:rFonts w:ascii="Arial" w:hAnsi="Arial" w:cs="Arial"/>
              </w:rPr>
            </w:pPr>
            <w:r w:rsidRPr="002901AF">
              <w:rPr>
                <w:rFonts w:ascii="Arial" w:eastAsia="Calibri" w:hAnsi="Arial" w:cs="Arial"/>
                <w:lang w:val="id-ID"/>
              </w:rPr>
              <w:t>Peraturan Menteri Dalam Negeri Nomor 54 Tahun 2010 tentang Pelaksanaan Peraturan Pemerintah Nomor 8 Tahun 2008 tentang Tahapan, Tata Cara Penyusunan, Pengendalian dan Evaluasi Pelaksanaan Rencana Pembangunan Daerah (Berita Negara Republik Indonesia Tahun 2010 Nomor 517);</w:t>
            </w: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p>
        </w:tc>
        <w:tc>
          <w:tcPr>
            <w:tcW w:w="7116" w:type="dxa"/>
          </w:tcPr>
          <w:p w:rsidR="002901AF" w:rsidRPr="002901AF" w:rsidRDefault="002901AF" w:rsidP="00AC4B93">
            <w:pPr>
              <w:jc w:val="both"/>
              <w:rPr>
                <w:rFonts w:ascii="Arial" w:hAnsi="Arial" w:cs="Arial"/>
                <w:lang w:val="id-ID"/>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Pr="00C02E08" w:rsidRDefault="002901AF" w:rsidP="00AC4B93">
            <w:pPr>
              <w:jc w:val="center"/>
              <w:rPr>
                <w:rFonts w:ascii="Arial" w:hAnsi="Arial" w:cs="Arial"/>
              </w:rPr>
            </w:pPr>
            <w:r>
              <w:rPr>
                <w:rFonts w:ascii="Arial" w:hAnsi="Arial" w:cs="Arial"/>
              </w:rPr>
              <w:t>9.</w:t>
            </w:r>
          </w:p>
        </w:tc>
        <w:tc>
          <w:tcPr>
            <w:tcW w:w="7116" w:type="dxa"/>
          </w:tcPr>
          <w:p w:rsidR="002901AF" w:rsidRPr="002901AF" w:rsidRDefault="002901AF" w:rsidP="00AC4B93">
            <w:pPr>
              <w:jc w:val="both"/>
              <w:rPr>
                <w:rFonts w:ascii="Arial" w:hAnsi="Arial" w:cs="Arial"/>
              </w:rPr>
            </w:pPr>
            <w:r w:rsidRPr="002901AF">
              <w:rPr>
                <w:rFonts w:ascii="Arial" w:eastAsia="Calibri" w:hAnsi="Arial" w:cs="Arial"/>
                <w:lang w:val="id-ID"/>
              </w:rPr>
              <w:t xml:space="preserve">Peraturan Daerah Nomor 17 Tahun 2011 tentang Perubahan Ketiga atas Peraturan Daerah Nomor 3 Tahun 2008 tentang Pembentukan Organisasi dan Tata Kerja Dinas Daerah Kabupaten Empat Lawang; </w:t>
            </w: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p>
        </w:tc>
        <w:tc>
          <w:tcPr>
            <w:tcW w:w="7116" w:type="dxa"/>
          </w:tcPr>
          <w:p w:rsidR="002901AF" w:rsidRPr="002901AF" w:rsidRDefault="002901AF" w:rsidP="00AC4B93">
            <w:pPr>
              <w:jc w:val="both"/>
              <w:rPr>
                <w:rFonts w:ascii="Arial" w:hAnsi="Arial" w:cs="Arial"/>
                <w:lang w:val="id-ID"/>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r>
              <w:rPr>
                <w:rFonts w:ascii="Arial" w:hAnsi="Arial" w:cs="Arial"/>
              </w:rPr>
              <w:t>10.</w:t>
            </w:r>
          </w:p>
        </w:tc>
        <w:tc>
          <w:tcPr>
            <w:tcW w:w="7116" w:type="dxa"/>
          </w:tcPr>
          <w:p w:rsidR="002901AF" w:rsidRPr="002901AF" w:rsidRDefault="002901AF" w:rsidP="00AC4B93">
            <w:pPr>
              <w:jc w:val="both"/>
              <w:rPr>
                <w:rFonts w:ascii="Arial" w:hAnsi="Arial" w:cs="Arial"/>
                <w:b/>
              </w:rPr>
            </w:pPr>
            <w:r w:rsidRPr="002901AF">
              <w:rPr>
                <w:rFonts w:ascii="Arial" w:eastAsia="Calibri" w:hAnsi="Arial" w:cs="Arial"/>
                <w:lang w:val="id-ID"/>
              </w:rPr>
              <w:t>Peraturan Daerah Kabupaten Empat Lawang Nomor 9 Tahun 2012 tentang Rencana Tata Ruang Wilayah Kabupaten Empat Lawang Tahun 2012-2032 (Lembaran Daerah Kabupaten Empat Lawang Tahun 2012 Nomor 9);</w:t>
            </w: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p>
        </w:tc>
        <w:tc>
          <w:tcPr>
            <w:tcW w:w="7116" w:type="dxa"/>
          </w:tcPr>
          <w:p w:rsidR="002901AF" w:rsidRPr="002901AF" w:rsidRDefault="002901AF" w:rsidP="00AC4B93">
            <w:pPr>
              <w:jc w:val="both"/>
              <w:rPr>
                <w:rFonts w:ascii="Arial" w:hAnsi="Arial" w:cs="Arial"/>
                <w:lang w:val="id-ID"/>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r>
              <w:rPr>
                <w:rFonts w:ascii="Arial" w:hAnsi="Arial" w:cs="Arial"/>
              </w:rPr>
              <w:t>11.</w:t>
            </w:r>
          </w:p>
        </w:tc>
        <w:tc>
          <w:tcPr>
            <w:tcW w:w="7116" w:type="dxa"/>
          </w:tcPr>
          <w:p w:rsidR="002901AF" w:rsidRPr="002901AF" w:rsidRDefault="002901AF" w:rsidP="00AC4B93">
            <w:pPr>
              <w:jc w:val="both"/>
              <w:rPr>
                <w:rFonts w:ascii="Arial" w:hAnsi="Arial" w:cs="Arial"/>
                <w:lang w:val="id-ID"/>
              </w:rPr>
            </w:pPr>
            <w:r w:rsidRPr="002901AF">
              <w:rPr>
                <w:rFonts w:ascii="Arial" w:eastAsia="Calibri" w:hAnsi="Arial" w:cs="Arial"/>
                <w:lang w:val="id-ID"/>
              </w:rPr>
              <w:t>Peraturan Daerah Kabupaten Empat Lawang Nomor 17 Tahun 2012 tentang Rencana Pembangunan Jangka Panjang Daerah Kabupaten Empat Lawang Tahun 2008-2025; (Lembaran Daerah Kabupaten Empat Lawang Tahun 2012 Nomor 17);</w:t>
            </w: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p>
        </w:tc>
        <w:tc>
          <w:tcPr>
            <w:tcW w:w="7116" w:type="dxa"/>
          </w:tcPr>
          <w:p w:rsidR="002901AF" w:rsidRPr="002901AF" w:rsidRDefault="002901AF" w:rsidP="00AC4B93">
            <w:pPr>
              <w:jc w:val="both"/>
              <w:rPr>
                <w:rFonts w:ascii="Arial" w:hAnsi="Arial" w:cs="Arial"/>
                <w:lang w:val="id-ID"/>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r>
              <w:rPr>
                <w:rFonts w:ascii="Arial" w:hAnsi="Arial" w:cs="Arial"/>
              </w:rPr>
              <w:t>12.</w:t>
            </w:r>
          </w:p>
        </w:tc>
        <w:tc>
          <w:tcPr>
            <w:tcW w:w="7116" w:type="dxa"/>
          </w:tcPr>
          <w:p w:rsidR="00280D15" w:rsidRDefault="002901AF" w:rsidP="00AC4B93">
            <w:pPr>
              <w:jc w:val="both"/>
              <w:rPr>
                <w:rFonts w:ascii="Arial" w:eastAsia="Calibri" w:hAnsi="Arial" w:cs="Arial"/>
              </w:rPr>
            </w:pPr>
            <w:r w:rsidRPr="002901AF">
              <w:rPr>
                <w:rFonts w:ascii="Arial" w:eastAsia="Calibri" w:hAnsi="Arial" w:cs="Arial"/>
                <w:lang w:val="id-ID"/>
              </w:rPr>
              <w:t>Peraturan Daerah Kabupaten Empat Lawang Nomor 15 Tahun 2014 tentang Rencana Pembangunan Jangka Menengah Daerah Kabupaten Empat Lawang Tahun 2013-2018; (Lembaran Daerah Kabupaten Empat Lawang Tahun 2014 Nomor 15);</w:t>
            </w:r>
          </w:p>
          <w:p w:rsidR="006B68A9" w:rsidRPr="006B68A9" w:rsidRDefault="006B68A9" w:rsidP="00AC4B93">
            <w:pPr>
              <w:jc w:val="both"/>
              <w:rPr>
                <w:rFonts w:ascii="Arial" w:hAnsi="Arial" w:cs="Arial"/>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p>
        </w:tc>
        <w:tc>
          <w:tcPr>
            <w:tcW w:w="7116" w:type="dxa"/>
          </w:tcPr>
          <w:p w:rsidR="002901AF" w:rsidRPr="005901E2" w:rsidRDefault="002901AF" w:rsidP="00AC4B93">
            <w:pPr>
              <w:jc w:val="both"/>
              <w:rPr>
                <w:rFonts w:ascii="Sylfaen" w:hAnsi="Sylfaen" w:cs="Calibri"/>
                <w:sz w:val="16"/>
                <w:szCs w:val="16"/>
              </w:rPr>
            </w:pPr>
          </w:p>
        </w:tc>
      </w:tr>
    </w:tbl>
    <w:p w:rsidR="00280D15" w:rsidRDefault="00A50402" w:rsidP="009C1F40">
      <w:pPr>
        <w:jc w:val="center"/>
        <w:rPr>
          <w:rFonts w:ascii="Arial" w:hAnsi="Arial" w:cs="Arial"/>
          <w:b/>
          <w:sz w:val="24"/>
          <w:szCs w:val="24"/>
        </w:rPr>
      </w:pPr>
      <w:r w:rsidRPr="001F4E9A">
        <w:rPr>
          <w:rFonts w:ascii="Arial" w:hAnsi="Arial" w:cs="Arial"/>
          <w:b/>
          <w:sz w:val="24"/>
          <w:szCs w:val="24"/>
        </w:rPr>
        <w:t>MEMUTUSKAN</w:t>
      </w:r>
    </w:p>
    <w:p w:rsidR="006B68A9" w:rsidRPr="009C1F40" w:rsidRDefault="006B68A9" w:rsidP="009C1F40">
      <w:pPr>
        <w:jc w:val="center"/>
        <w:rPr>
          <w:rFonts w:ascii="Arial" w:hAnsi="Arial" w:cs="Arial"/>
          <w:b/>
          <w:sz w:val="24"/>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37"/>
        <w:gridCol w:w="298"/>
        <w:gridCol w:w="290"/>
        <w:gridCol w:w="7940"/>
      </w:tblGrid>
      <w:tr w:rsidR="00A50402" w:rsidRPr="008335A5" w:rsidTr="00280D15">
        <w:tc>
          <w:tcPr>
            <w:tcW w:w="1537" w:type="dxa"/>
          </w:tcPr>
          <w:p w:rsidR="00A50402" w:rsidRPr="00DE276D" w:rsidRDefault="00A50402" w:rsidP="00EB74C7">
            <w:pPr>
              <w:rPr>
                <w:rFonts w:ascii="Arial" w:hAnsi="Arial" w:cs="Arial"/>
                <w:b/>
              </w:rPr>
            </w:pPr>
            <w:r w:rsidRPr="00DE276D">
              <w:rPr>
                <w:rFonts w:ascii="Arial" w:hAnsi="Arial" w:cs="Arial"/>
                <w:b/>
              </w:rPr>
              <w:t>Menetapkan</w:t>
            </w: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A50402" w:rsidP="00EB74C7">
            <w:pPr>
              <w:rPr>
                <w:rFonts w:ascii="Arial" w:hAnsi="Arial" w:cs="Arial"/>
              </w:rPr>
            </w:pPr>
            <w:r w:rsidRPr="00280D15">
              <w:rPr>
                <w:rFonts w:ascii="Arial" w:hAnsi="Arial" w:cs="Arial"/>
              </w:rPr>
              <w:t>:</w:t>
            </w:r>
          </w:p>
        </w:tc>
        <w:tc>
          <w:tcPr>
            <w:tcW w:w="7940" w:type="dxa"/>
          </w:tcPr>
          <w:p w:rsidR="00A50402" w:rsidRPr="00280D15" w:rsidRDefault="00280D15" w:rsidP="00EB74C7">
            <w:pPr>
              <w:jc w:val="both"/>
              <w:rPr>
                <w:rFonts w:ascii="Arial" w:hAnsi="Arial" w:cs="Arial"/>
              </w:rPr>
            </w:pPr>
            <w:r w:rsidRPr="00280D15">
              <w:rPr>
                <w:rFonts w:ascii="Arial" w:eastAsia="Calibri" w:hAnsi="Arial" w:cs="Arial"/>
              </w:rPr>
              <w:t xml:space="preserve">SURAT KEPUTUSAN KEPALA </w:t>
            </w:r>
            <w:r w:rsidRPr="00280D15">
              <w:rPr>
                <w:rFonts w:ascii="Arial" w:eastAsia="Calibri" w:hAnsi="Arial" w:cs="Arial"/>
                <w:lang w:val="id-ID"/>
              </w:rPr>
              <w:t>DINAS KEPENDUDUKAN DAN PENCATATAN SIPIL</w:t>
            </w:r>
            <w:r w:rsidRPr="00280D15">
              <w:rPr>
                <w:rFonts w:ascii="Arial" w:eastAsia="Calibri" w:hAnsi="Arial" w:cs="Arial"/>
              </w:rPr>
              <w:t xml:space="preserve"> KABUPATEN </w:t>
            </w:r>
            <w:r w:rsidRPr="00280D15">
              <w:rPr>
                <w:rFonts w:ascii="Arial" w:eastAsia="Calibri" w:hAnsi="Arial" w:cs="Arial"/>
                <w:lang w:val="id-ID"/>
              </w:rPr>
              <w:t>EMPAT LAWANG</w:t>
            </w:r>
            <w:r w:rsidRPr="00280D15">
              <w:rPr>
                <w:rFonts w:ascii="Arial" w:eastAsia="Calibri" w:hAnsi="Arial" w:cs="Arial"/>
              </w:rPr>
              <w:t xml:space="preserve"> TENTANG PENETAPAN INDIKATOR KINERJA UTAMA DI LINGKUNGAN </w:t>
            </w:r>
            <w:r w:rsidRPr="00280D15">
              <w:rPr>
                <w:rFonts w:ascii="Arial" w:eastAsia="Calibri" w:hAnsi="Arial" w:cs="Arial"/>
                <w:lang w:val="id-ID"/>
              </w:rPr>
              <w:t>DINAS KEPENDUDUKAN DAN PENCATATAN SIPIL</w:t>
            </w:r>
            <w:r w:rsidRPr="00280D15">
              <w:rPr>
                <w:rFonts w:ascii="Arial" w:eastAsia="Calibri" w:hAnsi="Arial" w:cs="Arial"/>
              </w:rPr>
              <w:t xml:space="preserve"> KABUPATEN </w:t>
            </w:r>
            <w:r w:rsidRPr="00280D15">
              <w:rPr>
                <w:rFonts w:ascii="Arial" w:eastAsia="Calibri" w:hAnsi="Arial" w:cs="Arial"/>
                <w:lang w:val="id-ID"/>
              </w:rPr>
              <w:t>EMPAT LAWANG</w:t>
            </w:r>
          </w:p>
        </w:tc>
      </w:tr>
      <w:tr w:rsidR="00A50402" w:rsidRPr="008335A5" w:rsidTr="00280D15">
        <w:tc>
          <w:tcPr>
            <w:tcW w:w="1537" w:type="dxa"/>
          </w:tcPr>
          <w:p w:rsidR="00A50402" w:rsidRPr="008335A5" w:rsidRDefault="00A50402" w:rsidP="00EB74C7">
            <w:pPr>
              <w:rPr>
                <w:rFonts w:ascii="Arial" w:hAnsi="Arial" w:cs="Arial"/>
                <w:sz w:val="24"/>
                <w:szCs w:val="24"/>
              </w:rPr>
            </w:pPr>
          </w:p>
        </w:tc>
        <w:tc>
          <w:tcPr>
            <w:tcW w:w="298" w:type="dxa"/>
          </w:tcPr>
          <w:p w:rsidR="00A50402" w:rsidRPr="008335A5" w:rsidRDefault="00A50402" w:rsidP="00EB74C7">
            <w:pPr>
              <w:jc w:val="center"/>
              <w:rPr>
                <w:rFonts w:ascii="Arial" w:hAnsi="Arial" w:cs="Arial"/>
                <w:sz w:val="24"/>
                <w:szCs w:val="24"/>
              </w:rPr>
            </w:pPr>
          </w:p>
        </w:tc>
        <w:tc>
          <w:tcPr>
            <w:tcW w:w="290" w:type="dxa"/>
          </w:tcPr>
          <w:p w:rsidR="00A50402" w:rsidRPr="008335A5" w:rsidRDefault="00A50402" w:rsidP="00EB74C7">
            <w:pPr>
              <w:rPr>
                <w:rFonts w:ascii="Arial" w:hAnsi="Arial" w:cs="Arial"/>
                <w:sz w:val="24"/>
                <w:szCs w:val="24"/>
              </w:rPr>
            </w:pPr>
          </w:p>
        </w:tc>
        <w:tc>
          <w:tcPr>
            <w:tcW w:w="7940" w:type="dxa"/>
          </w:tcPr>
          <w:p w:rsidR="00A50402" w:rsidRPr="008335A5" w:rsidRDefault="00A50402" w:rsidP="00EB74C7">
            <w:pPr>
              <w:jc w:val="both"/>
              <w:rPr>
                <w:rFonts w:ascii="Arial" w:hAnsi="Arial" w:cs="Arial"/>
                <w:sz w:val="24"/>
                <w:szCs w:val="24"/>
              </w:rPr>
            </w:pPr>
          </w:p>
        </w:tc>
      </w:tr>
      <w:tr w:rsidR="00A50402" w:rsidRPr="008335A5" w:rsidTr="00280D15">
        <w:tc>
          <w:tcPr>
            <w:tcW w:w="1537" w:type="dxa"/>
          </w:tcPr>
          <w:p w:rsidR="00A50402" w:rsidRPr="00280D15" w:rsidRDefault="00280D15" w:rsidP="00EB74C7">
            <w:pPr>
              <w:rPr>
                <w:rFonts w:ascii="Arial" w:hAnsi="Arial" w:cs="Arial"/>
              </w:rPr>
            </w:pPr>
            <w:r w:rsidRPr="00280D15">
              <w:rPr>
                <w:rFonts w:ascii="Arial" w:hAnsi="Arial" w:cs="Arial"/>
              </w:rPr>
              <w:t>P</w:t>
            </w:r>
            <w:r w:rsidR="009C1F40">
              <w:rPr>
                <w:rFonts w:ascii="Arial" w:hAnsi="Arial" w:cs="Arial"/>
              </w:rPr>
              <w:t>ERTAMA</w:t>
            </w: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A50402" w:rsidP="00EB74C7">
            <w:pPr>
              <w:jc w:val="center"/>
              <w:rPr>
                <w:rFonts w:ascii="Arial" w:hAnsi="Arial" w:cs="Arial"/>
              </w:rPr>
            </w:pPr>
            <w:r w:rsidRPr="00280D15">
              <w:rPr>
                <w:rFonts w:ascii="Arial" w:hAnsi="Arial" w:cs="Arial"/>
              </w:rPr>
              <w:t>:</w:t>
            </w:r>
          </w:p>
        </w:tc>
        <w:tc>
          <w:tcPr>
            <w:tcW w:w="7940" w:type="dxa"/>
          </w:tcPr>
          <w:p w:rsidR="00A50402" w:rsidRPr="00280D15" w:rsidRDefault="00280D15" w:rsidP="00EB74C7">
            <w:pPr>
              <w:jc w:val="both"/>
              <w:rPr>
                <w:rFonts w:ascii="Arial" w:hAnsi="Arial" w:cs="Arial"/>
              </w:rPr>
            </w:pPr>
            <w:r w:rsidRPr="00280D15">
              <w:rPr>
                <w:rFonts w:ascii="Arial" w:eastAsia="Calibri" w:hAnsi="Arial" w:cs="Arial"/>
                <w:lang w:val="id-ID"/>
              </w:rPr>
              <w:t>Indikator Kinerja Utama di lingkungan Dinas Kependudukan Dan Pencatatan Sipil Kabupaten Empat Lawang adalah sebagaimana tercantum dalam lampiran keputusan ini.</w:t>
            </w:r>
          </w:p>
        </w:tc>
      </w:tr>
      <w:tr w:rsidR="00A50402" w:rsidRPr="008335A5" w:rsidTr="00280D15">
        <w:tc>
          <w:tcPr>
            <w:tcW w:w="1537" w:type="dxa"/>
          </w:tcPr>
          <w:p w:rsidR="00A50402" w:rsidRPr="00280D15" w:rsidRDefault="00A50402" w:rsidP="00EB74C7">
            <w:pPr>
              <w:rPr>
                <w:rFonts w:ascii="Arial" w:hAnsi="Arial" w:cs="Arial"/>
              </w:rPr>
            </w:pP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A50402" w:rsidP="00EB74C7">
            <w:pPr>
              <w:jc w:val="center"/>
              <w:rPr>
                <w:rFonts w:ascii="Arial" w:hAnsi="Arial" w:cs="Arial"/>
              </w:rPr>
            </w:pPr>
          </w:p>
        </w:tc>
        <w:tc>
          <w:tcPr>
            <w:tcW w:w="7940" w:type="dxa"/>
          </w:tcPr>
          <w:p w:rsidR="00A50402" w:rsidRPr="00280D15" w:rsidRDefault="00A50402" w:rsidP="00EB74C7">
            <w:pPr>
              <w:jc w:val="both"/>
              <w:rPr>
                <w:rFonts w:ascii="Arial" w:hAnsi="Arial" w:cs="Arial"/>
              </w:rPr>
            </w:pPr>
          </w:p>
        </w:tc>
      </w:tr>
      <w:tr w:rsidR="00A50402" w:rsidRPr="008335A5" w:rsidTr="00280D15">
        <w:tc>
          <w:tcPr>
            <w:tcW w:w="1537" w:type="dxa"/>
          </w:tcPr>
          <w:p w:rsidR="00A50402" w:rsidRPr="00280D15" w:rsidRDefault="00A50402" w:rsidP="00EB74C7">
            <w:pPr>
              <w:rPr>
                <w:rFonts w:ascii="Arial" w:hAnsi="Arial" w:cs="Arial"/>
              </w:rPr>
            </w:pPr>
            <w:r w:rsidRPr="00280D15">
              <w:rPr>
                <w:rFonts w:ascii="Arial" w:hAnsi="Arial" w:cs="Arial"/>
              </w:rPr>
              <w:t>K</w:t>
            </w:r>
            <w:r w:rsidR="009C1F40">
              <w:rPr>
                <w:rFonts w:ascii="Arial" w:hAnsi="Arial" w:cs="Arial"/>
              </w:rPr>
              <w:t>EDUA</w:t>
            </w: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A50402" w:rsidP="00EB74C7">
            <w:pPr>
              <w:jc w:val="center"/>
              <w:rPr>
                <w:rFonts w:ascii="Arial" w:hAnsi="Arial" w:cs="Arial"/>
              </w:rPr>
            </w:pPr>
            <w:r w:rsidRPr="00280D15">
              <w:rPr>
                <w:rFonts w:ascii="Arial" w:hAnsi="Arial" w:cs="Arial"/>
              </w:rPr>
              <w:t>:</w:t>
            </w:r>
          </w:p>
        </w:tc>
        <w:tc>
          <w:tcPr>
            <w:tcW w:w="7940" w:type="dxa"/>
          </w:tcPr>
          <w:p w:rsidR="00592B93" w:rsidRPr="00280D15" w:rsidRDefault="00280D15" w:rsidP="00280D15">
            <w:pPr>
              <w:jc w:val="both"/>
              <w:rPr>
                <w:rFonts w:ascii="Arial" w:hAnsi="Arial" w:cs="Arial"/>
              </w:rPr>
            </w:pPr>
            <w:r w:rsidRPr="00280D15">
              <w:rPr>
                <w:rFonts w:ascii="Arial" w:eastAsia="Calibri" w:hAnsi="Arial" w:cs="Arial"/>
                <w:lang w:val="id-ID"/>
              </w:rPr>
              <w:t>Indikator Kinerja Utama sebagaimana dimaksud pada diktum Pertama merupakan acuan ukuran kinerja yang digunakan  di lingkungan Dinas Kependudukan Dan Pencatatan Sipil Kabupaten Empat Lawang dalam menyusun perencanaan kinerja, pengukuran kinerja, pelaporan kinerja dan evaluasi pencapaian kinerja sesuai dengan dokumen Rencana Strategis (Renstra) Dinas Kependudukan Dan Pencatatan Sipil</w:t>
            </w:r>
            <w:r w:rsidRPr="00280D15">
              <w:rPr>
                <w:rFonts w:ascii="Arial" w:eastAsia="Calibri" w:hAnsi="Arial" w:cs="Arial"/>
              </w:rPr>
              <w:t xml:space="preserve"> Kabupaten </w:t>
            </w:r>
            <w:r w:rsidRPr="00280D15">
              <w:rPr>
                <w:rFonts w:ascii="Arial" w:eastAsia="Calibri" w:hAnsi="Arial" w:cs="Arial"/>
                <w:lang w:val="id-ID"/>
              </w:rPr>
              <w:t>Empat Lawang 2013-2018</w:t>
            </w:r>
          </w:p>
        </w:tc>
      </w:tr>
      <w:tr w:rsidR="00A50402" w:rsidRPr="008335A5" w:rsidTr="00280D15">
        <w:tc>
          <w:tcPr>
            <w:tcW w:w="1537" w:type="dxa"/>
          </w:tcPr>
          <w:p w:rsidR="00A50402" w:rsidRPr="00280D15" w:rsidRDefault="00A50402" w:rsidP="00EB74C7">
            <w:pPr>
              <w:rPr>
                <w:rFonts w:ascii="Arial" w:hAnsi="Arial" w:cs="Arial"/>
              </w:rPr>
            </w:pP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A50402" w:rsidP="00EB74C7">
            <w:pPr>
              <w:jc w:val="center"/>
              <w:rPr>
                <w:rFonts w:ascii="Arial" w:hAnsi="Arial" w:cs="Arial"/>
              </w:rPr>
            </w:pPr>
          </w:p>
        </w:tc>
        <w:tc>
          <w:tcPr>
            <w:tcW w:w="7940" w:type="dxa"/>
          </w:tcPr>
          <w:p w:rsidR="00A50402" w:rsidRPr="00280D15" w:rsidRDefault="00A50402" w:rsidP="00EB74C7">
            <w:pPr>
              <w:jc w:val="both"/>
              <w:rPr>
                <w:rFonts w:ascii="Arial" w:hAnsi="Arial" w:cs="Arial"/>
              </w:rPr>
            </w:pPr>
          </w:p>
        </w:tc>
      </w:tr>
      <w:tr w:rsidR="00A50402" w:rsidRPr="008335A5" w:rsidTr="00280D15">
        <w:tc>
          <w:tcPr>
            <w:tcW w:w="1537" w:type="dxa"/>
          </w:tcPr>
          <w:p w:rsidR="00A50402" w:rsidRPr="00280D15" w:rsidRDefault="00B331A6" w:rsidP="00EB74C7">
            <w:pPr>
              <w:rPr>
                <w:rFonts w:ascii="Arial" w:hAnsi="Arial" w:cs="Arial"/>
              </w:rPr>
            </w:pPr>
            <w:r w:rsidRPr="00280D15">
              <w:rPr>
                <w:rFonts w:ascii="Arial" w:hAnsi="Arial" w:cs="Arial"/>
              </w:rPr>
              <w:t>K</w:t>
            </w:r>
            <w:r w:rsidR="009C1F40">
              <w:rPr>
                <w:rFonts w:ascii="Arial" w:hAnsi="Arial" w:cs="Arial"/>
              </w:rPr>
              <w:t>ETIGA</w:t>
            </w: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B331A6" w:rsidP="00EB74C7">
            <w:pPr>
              <w:jc w:val="center"/>
              <w:rPr>
                <w:rFonts w:ascii="Arial" w:hAnsi="Arial" w:cs="Arial"/>
              </w:rPr>
            </w:pPr>
            <w:r w:rsidRPr="00280D15">
              <w:rPr>
                <w:rFonts w:ascii="Arial" w:hAnsi="Arial" w:cs="Arial"/>
              </w:rPr>
              <w:t>:</w:t>
            </w:r>
          </w:p>
        </w:tc>
        <w:tc>
          <w:tcPr>
            <w:tcW w:w="7940" w:type="dxa"/>
          </w:tcPr>
          <w:p w:rsidR="00A50402" w:rsidRPr="00280D15" w:rsidRDefault="00280D15" w:rsidP="00280D15">
            <w:pPr>
              <w:autoSpaceDE w:val="0"/>
              <w:autoSpaceDN w:val="0"/>
              <w:adjustRightInd w:val="0"/>
              <w:jc w:val="both"/>
              <w:rPr>
                <w:rFonts w:ascii="Arial" w:hAnsi="Arial" w:cs="Arial"/>
              </w:rPr>
            </w:pPr>
            <w:r w:rsidRPr="00280D15">
              <w:rPr>
                <w:rFonts w:ascii="Arial" w:eastAsia="Calibri" w:hAnsi="Arial" w:cs="Arial"/>
                <w:lang w:val="id-ID"/>
              </w:rPr>
              <w:t>Indikator Kinerja Utama sebagaimana dimaksud pada diktum pertama disusun dengan mengacu kepada Indikator Kinerja Utama Pemerintah Kabupaten Empat Lawang dan ditetapkan dalam bentuk Surat Keputusan Dinas Kependudukan Dan Pencatatan Sipil Kabupaten Empat Lawang.</w:t>
            </w:r>
          </w:p>
        </w:tc>
      </w:tr>
      <w:tr w:rsidR="00A50402" w:rsidRPr="008335A5" w:rsidTr="00280D15">
        <w:tc>
          <w:tcPr>
            <w:tcW w:w="1537" w:type="dxa"/>
          </w:tcPr>
          <w:p w:rsidR="00A50402" w:rsidRPr="00280D15" w:rsidRDefault="00A50402" w:rsidP="00EB74C7">
            <w:pPr>
              <w:rPr>
                <w:rFonts w:ascii="Arial" w:hAnsi="Arial" w:cs="Arial"/>
              </w:rPr>
            </w:pP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A50402" w:rsidP="00EB74C7">
            <w:pPr>
              <w:jc w:val="center"/>
              <w:rPr>
                <w:rFonts w:ascii="Arial" w:hAnsi="Arial" w:cs="Arial"/>
              </w:rPr>
            </w:pPr>
          </w:p>
        </w:tc>
        <w:tc>
          <w:tcPr>
            <w:tcW w:w="7940" w:type="dxa"/>
          </w:tcPr>
          <w:p w:rsidR="00A50402" w:rsidRPr="00280D15" w:rsidRDefault="00A50402" w:rsidP="00EB74C7">
            <w:pPr>
              <w:jc w:val="both"/>
              <w:rPr>
                <w:rFonts w:ascii="Arial" w:hAnsi="Arial" w:cs="Arial"/>
              </w:rPr>
            </w:pPr>
          </w:p>
        </w:tc>
      </w:tr>
      <w:tr w:rsidR="00A50402" w:rsidRPr="008335A5" w:rsidTr="00280D15">
        <w:tc>
          <w:tcPr>
            <w:tcW w:w="1537" w:type="dxa"/>
          </w:tcPr>
          <w:p w:rsidR="00A50402" w:rsidRPr="00280D15" w:rsidRDefault="009C1F40" w:rsidP="00EB74C7">
            <w:pPr>
              <w:rPr>
                <w:rFonts w:ascii="Arial" w:hAnsi="Arial" w:cs="Arial"/>
              </w:rPr>
            </w:pPr>
            <w:r>
              <w:rPr>
                <w:rFonts w:ascii="Arial" w:hAnsi="Arial" w:cs="Arial"/>
              </w:rPr>
              <w:t>KEEMPAT</w:t>
            </w: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CA39AD" w:rsidP="00EB74C7">
            <w:pPr>
              <w:jc w:val="center"/>
              <w:rPr>
                <w:rFonts w:ascii="Arial" w:hAnsi="Arial" w:cs="Arial"/>
              </w:rPr>
            </w:pPr>
            <w:r w:rsidRPr="00280D15">
              <w:rPr>
                <w:rFonts w:ascii="Arial" w:hAnsi="Arial" w:cs="Arial"/>
              </w:rPr>
              <w:t>:</w:t>
            </w:r>
          </w:p>
        </w:tc>
        <w:tc>
          <w:tcPr>
            <w:tcW w:w="7940" w:type="dxa"/>
          </w:tcPr>
          <w:p w:rsidR="00A50402" w:rsidRDefault="00280D15" w:rsidP="00EB74C7">
            <w:pPr>
              <w:jc w:val="both"/>
              <w:rPr>
                <w:rFonts w:ascii="Arial" w:eastAsia="Calibri" w:hAnsi="Arial" w:cs="Arial"/>
              </w:rPr>
            </w:pPr>
            <w:r w:rsidRPr="00280D15">
              <w:rPr>
                <w:rFonts w:ascii="Arial" w:eastAsia="Calibri" w:hAnsi="Arial" w:cs="Arial"/>
                <w:lang w:val="id-ID"/>
              </w:rPr>
              <w:t xml:space="preserve">Keputusan ini mulai berlaku sejak tanggal ditetapkan dengan ketentuan </w:t>
            </w:r>
            <w:r w:rsidRPr="00280D15">
              <w:rPr>
                <w:rFonts w:ascii="Arial" w:eastAsia="Calibri" w:hAnsi="Arial" w:cs="Arial"/>
                <w:lang w:val="id-ID"/>
              </w:rPr>
              <w:lastRenderedPageBreak/>
              <w:t>apabila terdapat kekeliruan dalam penetapan ini maka akan diadakan  perubahan dan perbaikan sebagaimana mestinya.</w:t>
            </w:r>
          </w:p>
          <w:p w:rsidR="00DE276D" w:rsidRPr="00DE276D" w:rsidRDefault="00DE276D" w:rsidP="00EB74C7">
            <w:pPr>
              <w:jc w:val="both"/>
              <w:rPr>
                <w:rFonts w:ascii="Arial" w:hAnsi="Arial" w:cs="Arial"/>
              </w:rPr>
            </w:pPr>
          </w:p>
        </w:tc>
      </w:tr>
    </w:tbl>
    <w:p w:rsidR="009B73EA" w:rsidRPr="00CA7628" w:rsidRDefault="009B73EA" w:rsidP="00E04864">
      <w:pPr>
        <w:rPr>
          <w:sz w:val="16"/>
          <w:szCs w:val="16"/>
        </w:rPr>
      </w:pPr>
    </w:p>
    <w:p w:rsidR="009B73EA" w:rsidRPr="00C60637" w:rsidRDefault="009B73EA" w:rsidP="009B73EA">
      <w:pPr>
        <w:pStyle w:val="NoSpacing"/>
        <w:ind w:firstLine="5245"/>
        <w:rPr>
          <w:rFonts w:ascii="Arial" w:hAnsi="Arial" w:cs="Arial"/>
        </w:rPr>
      </w:pPr>
      <w:r w:rsidRPr="00C60637">
        <w:rPr>
          <w:rFonts w:ascii="Arial" w:hAnsi="Arial" w:cs="Arial"/>
        </w:rPr>
        <w:t>Dikeluarkan di</w:t>
      </w:r>
      <w:r w:rsidRPr="00C60637">
        <w:rPr>
          <w:rFonts w:ascii="Arial" w:hAnsi="Arial" w:cs="Arial"/>
        </w:rPr>
        <w:tab/>
      </w:r>
      <w:r w:rsidRPr="00C60637">
        <w:rPr>
          <w:rFonts w:ascii="Arial" w:hAnsi="Arial" w:cs="Arial"/>
        </w:rPr>
        <w:tab/>
        <w:t>: Tebing Tinggi</w:t>
      </w:r>
    </w:p>
    <w:p w:rsidR="009B73EA" w:rsidRPr="00C60637" w:rsidRDefault="009B73EA" w:rsidP="009B73EA">
      <w:pPr>
        <w:pStyle w:val="NoSpacing"/>
        <w:ind w:firstLine="5245"/>
        <w:rPr>
          <w:rFonts w:ascii="Arial" w:hAnsi="Arial" w:cs="Arial"/>
        </w:rPr>
      </w:pPr>
      <w:r w:rsidRPr="00C60637">
        <w:rPr>
          <w:rFonts w:ascii="Arial" w:hAnsi="Arial" w:cs="Arial"/>
        </w:rPr>
        <w:t>Pada Tanggal</w:t>
      </w:r>
      <w:r w:rsidRPr="00C60637">
        <w:rPr>
          <w:rFonts w:ascii="Arial" w:hAnsi="Arial" w:cs="Arial"/>
        </w:rPr>
        <w:tab/>
      </w:r>
      <w:r w:rsidRPr="00C60637">
        <w:rPr>
          <w:rFonts w:ascii="Arial" w:hAnsi="Arial" w:cs="Arial"/>
        </w:rPr>
        <w:tab/>
        <w:t xml:space="preserve">: </w:t>
      </w:r>
      <w:r w:rsidR="00F53807">
        <w:rPr>
          <w:rFonts w:ascii="Arial" w:hAnsi="Arial" w:cs="Arial"/>
        </w:rPr>
        <w:t xml:space="preserve">        Januari 2018</w:t>
      </w:r>
    </w:p>
    <w:p w:rsidR="009B73EA" w:rsidRPr="00C60637" w:rsidRDefault="009B73EA" w:rsidP="009B73EA">
      <w:pPr>
        <w:pStyle w:val="NoSpacing"/>
        <w:rPr>
          <w:rFonts w:ascii="Arial" w:hAnsi="Arial" w:cs="Arial"/>
          <w:b/>
        </w:rPr>
      </w:pPr>
    </w:p>
    <w:p w:rsidR="009B73EA" w:rsidRPr="00C60637" w:rsidRDefault="009B73EA" w:rsidP="00C67137">
      <w:pPr>
        <w:pStyle w:val="NoSpacing"/>
        <w:ind w:left="5245" w:hanging="142"/>
        <w:jc w:val="center"/>
        <w:rPr>
          <w:rFonts w:ascii="Arial" w:hAnsi="Arial" w:cs="Arial"/>
          <w:b/>
        </w:rPr>
      </w:pPr>
      <w:r w:rsidRPr="00C60637">
        <w:rPr>
          <w:rFonts w:ascii="Arial" w:hAnsi="Arial" w:cs="Arial"/>
          <w:b/>
        </w:rPr>
        <w:t>KEPALA DINAS KEPENDUDUKAN DAN</w:t>
      </w:r>
    </w:p>
    <w:p w:rsidR="009B73EA" w:rsidRPr="00C60637" w:rsidRDefault="009B73EA" w:rsidP="00C67137">
      <w:pPr>
        <w:pStyle w:val="NoSpacing"/>
        <w:ind w:left="5245" w:hanging="142"/>
        <w:jc w:val="center"/>
        <w:rPr>
          <w:rFonts w:ascii="Arial" w:hAnsi="Arial" w:cs="Arial"/>
          <w:b/>
        </w:rPr>
      </w:pPr>
      <w:r w:rsidRPr="00C60637">
        <w:rPr>
          <w:rFonts w:ascii="Arial" w:hAnsi="Arial" w:cs="Arial"/>
          <w:b/>
        </w:rPr>
        <w:t xml:space="preserve">PENCATATAN SIPIL </w:t>
      </w:r>
    </w:p>
    <w:p w:rsidR="009B73EA" w:rsidRPr="00C60637" w:rsidRDefault="009B73EA" w:rsidP="00C67137">
      <w:pPr>
        <w:pStyle w:val="NoSpacing"/>
        <w:ind w:left="5245" w:hanging="142"/>
        <w:jc w:val="center"/>
        <w:rPr>
          <w:rFonts w:ascii="Arial" w:hAnsi="Arial" w:cs="Arial"/>
          <w:b/>
        </w:rPr>
      </w:pPr>
      <w:r w:rsidRPr="00C60637">
        <w:rPr>
          <w:rFonts w:ascii="Arial" w:hAnsi="Arial" w:cs="Arial"/>
          <w:b/>
        </w:rPr>
        <w:t>KABUPATEN EMPAT LAWANG</w:t>
      </w:r>
      <w:r w:rsidR="005B5F68" w:rsidRPr="00C60637">
        <w:rPr>
          <w:rFonts w:ascii="Arial" w:hAnsi="Arial" w:cs="Arial"/>
          <w:b/>
        </w:rPr>
        <w:t>,</w:t>
      </w:r>
    </w:p>
    <w:p w:rsidR="009B73EA" w:rsidRPr="00C60637" w:rsidRDefault="009B73EA" w:rsidP="00C67137">
      <w:pPr>
        <w:pStyle w:val="NoSpacing"/>
        <w:ind w:hanging="142"/>
        <w:rPr>
          <w:rFonts w:ascii="Arial" w:hAnsi="Arial" w:cs="Arial"/>
          <w:b/>
        </w:rPr>
      </w:pPr>
    </w:p>
    <w:p w:rsidR="009B73EA" w:rsidRDefault="009B73EA" w:rsidP="005901E2">
      <w:pPr>
        <w:pStyle w:val="NoSpacing"/>
        <w:rPr>
          <w:rFonts w:ascii="Arial" w:hAnsi="Arial" w:cs="Arial"/>
          <w:b/>
        </w:rPr>
      </w:pPr>
    </w:p>
    <w:p w:rsidR="00CA7628" w:rsidRPr="00C60637" w:rsidRDefault="00CA7628" w:rsidP="005901E2">
      <w:pPr>
        <w:pStyle w:val="NoSpacing"/>
        <w:rPr>
          <w:rFonts w:ascii="Arial" w:hAnsi="Arial" w:cs="Arial"/>
          <w:b/>
        </w:rPr>
      </w:pPr>
    </w:p>
    <w:p w:rsidR="009B73EA" w:rsidRPr="00C60637" w:rsidRDefault="009B73EA" w:rsidP="00C67137">
      <w:pPr>
        <w:pStyle w:val="NoSpacing"/>
        <w:ind w:hanging="142"/>
        <w:rPr>
          <w:rFonts w:ascii="Arial" w:hAnsi="Arial" w:cs="Arial"/>
          <w:b/>
        </w:rPr>
      </w:pPr>
    </w:p>
    <w:p w:rsidR="009B73EA" w:rsidRPr="00C60637" w:rsidRDefault="009C1F40" w:rsidP="00C67137">
      <w:pPr>
        <w:pStyle w:val="NoSpacing"/>
        <w:ind w:left="5245" w:hanging="142"/>
        <w:jc w:val="center"/>
        <w:rPr>
          <w:rFonts w:ascii="Arial" w:hAnsi="Arial" w:cs="Arial"/>
          <w:b/>
        </w:rPr>
      </w:pPr>
      <w:r>
        <w:rPr>
          <w:rFonts w:ascii="Arial" w:hAnsi="Arial" w:cs="Arial"/>
          <w:b/>
        </w:rPr>
        <w:t>Drs. PETERSON OKKI BIAL, M.AP</w:t>
      </w:r>
    </w:p>
    <w:p w:rsidR="009B73EA" w:rsidRPr="00C60637" w:rsidRDefault="004678E7" w:rsidP="00C67137">
      <w:pPr>
        <w:pStyle w:val="NoSpacing"/>
        <w:ind w:left="5245" w:hanging="142"/>
        <w:jc w:val="center"/>
        <w:rPr>
          <w:rFonts w:ascii="Arial" w:hAnsi="Arial" w:cs="Arial"/>
          <w:b/>
        </w:rPr>
      </w:pPr>
      <w:r w:rsidRPr="00C60637">
        <w:rPr>
          <w:rFonts w:ascii="Arial" w:hAnsi="Arial" w:cs="Arial"/>
          <w:b/>
        </w:rPr>
        <w:t>PEMBINA UTAMA MUDA</w:t>
      </w:r>
      <w:r w:rsidR="009B73EA" w:rsidRPr="00C60637">
        <w:rPr>
          <w:rFonts w:ascii="Arial" w:hAnsi="Arial" w:cs="Arial"/>
          <w:b/>
        </w:rPr>
        <w:t xml:space="preserve"> (IV/c)</w:t>
      </w:r>
    </w:p>
    <w:p w:rsidR="00CB675B" w:rsidRPr="00C60637" w:rsidRDefault="009B73EA" w:rsidP="00194840">
      <w:pPr>
        <w:pStyle w:val="NoSpacing"/>
        <w:ind w:left="5245" w:hanging="142"/>
        <w:jc w:val="center"/>
        <w:rPr>
          <w:rFonts w:ascii="Arial" w:hAnsi="Arial" w:cs="Arial"/>
          <w:b/>
        </w:rPr>
      </w:pPr>
      <w:r w:rsidRPr="00C60637">
        <w:rPr>
          <w:rFonts w:ascii="Arial" w:hAnsi="Arial" w:cs="Arial"/>
          <w:b/>
        </w:rPr>
        <w:t xml:space="preserve">NIP. </w:t>
      </w:r>
      <w:r w:rsidR="009C1F40" w:rsidRPr="009C1F40">
        <w:rPr>
          <w:rFonts w:ascii="Arial" w:hAnsi="Arial" w:cs="Arial"/>
          <w:b/>
          <w:bCs/>
        </w:rPr>
        <w:t>196711041995031005</w:t>
      </w:r>
    </w:p>
    <w:p w:rsidR="0086202A" w:rsidRPr="00ED7900" w:rsidRDefault="0086202A" w:rsidP="00DE276D">
      <w:pPr>
        <w:spacing w:line="240" w:lineRule="auto"/>
        <w:rPr>
          <w:rFonts w:ascii="Arial" w:hAnsi="Arial" w:cs="Arial"/>
          <w:sz w:val="20"/>
          <w:szCs w:val="20"/>
        </w:rPr>
      </w:pPr>
      <w:r w:rsidRPr="00ED7900">
        <w:rPr>
          <w:rFonts w:ascii="Arial" w:hAnsi="Arial" w:cs="Arial"/>
          <w:sz w:val="20"/>
          <w:szCs w:val="20"/>
        </w:rPr>
        <w:t>Tembusan:</w:t>
      </w:r>
    </w:p>
    <w:p w:rsidR="0086202A" w:rsidRPr="00ED7900" w:rsidRDefault="00DE276D" w:rsidP="0086202A">
      <w:pPr>
        <w:pStyle w:val="ListParagraph"/>
        <w:numPr>
          <w:ilvl w:val="0"/>
          <w:numId w:val="3"/>
        </w:numPr>
        <w:ind w:left="284" w:hanging="284"/>
        <w:rPr>
          <w:rFonts w:ascii="Arial" w:hAnsi="Arial" w:cs="Arial"/>
          <w:sz w:val="20"/>
          <w:szCs w:val="20"/>
        </w:rPr>
      </w:pPr>
      <w:r>
        <w:rPr>
          <w:rFonts w:ascii="Arial" w:hAnsi="Arial" w:cs="Arial"/>
          <w:sz w:val="20"/>
          <w:szCs w:val="20"/>
        </w:rPr>
        <w:t>Yth.</w:t>
      </w:r>
      <w:r w:rsidR="0086202A" w:rsidRPr="00ED7900">
        <w:rPr>
          <w:rFonts w:ascii="Arial" w:hAnsi="Arial" w:cs="Arial"/>
          <w:sz w:val="20"/>
          <w:szCs w:val="20"/>
        </w:rPr>
        <w:t xml:space="preserve"> Bupati Empat Lawang</w:t>
      </w:r>
      <w:r>
        <w:rPr>
          <w:rFonts w:ascii="Arial" w:hAnsi="Arial" w:cs="Arial"/>
          <w:sz w:val="20"/>
          <w:szCs w:val="20"/>
        </w:rPr>
        <w:t xml:space="preserve"> (Sebagai Laporan)</w:t>
      </w:r>
    </w:p>
    <w:p w:rsidR="0086202A" w:rsidRPr="00ED7900" w:rsidRDefault="0086202A" w:rsidP="0086202A">
      <w:pPr>
        <w:pStyle w:val="ListParagraph"/>
        <w:numPr>
          <w:ilvl w:val="0"/>
          <w:numId w:val="3"/>
        </w:numPr>
        <w:ind w:left="284" w:hanging="284"/>
        <w:rPr>
          <w:rFonts w:ascii="Arial" w:hAnsi="Arial" w:cs="Arial"/>
          <w:sz w:val="20"/>
          <w:szCs w:val="20"/>
        </w:rPr>
      </w:pPr>
      <w:r w:rsidRPr="00ED7900">
        <w:rPr>
          <w:rFonts w:ascii="Arial" w:hAnsi="Arial" w:cs="Arial"/>
          <w:sz w:val="20"/>
          <w:szCs w:val="20"/>
        </w:rPr>
        <w:t xml:space="preserve">Kapala Badan </w:t>
      </w:r>
      <w:r w:rsidR="00DE276D">
        <w:rPr>
          <w:rFonts w:ascii="Arial" w:hAnsi="Arial" w:cs="Arial"/>
          <w:sz w:val="20"/>
          <w:szCs w:val="20"/>
        </w:rPr>
        <w:t xml:space="preserve">Perencanaan Pembangunan Daerah </w:t>
      </w:r>
      <w:r w:rsidR="00CB675B">
        <w:rPr>
          <w:rFonts w:ascii="Arial" w:hAnsi="Arial" w:cs="Arial"/>
          <w:sz w:val="20"/>
          <w:szCs w:val="20"/>
        </w:rPr>
        <w:t>Kabupaten Empat Lawang</w:t>
      </w:r>
    </w:p>
    <w:p w:rsidR="0086202A" w:rsidRDefault="0086202A" w:rsidP="0086202A">
      <w:pPr>
        <w:pStyle w:val="ListParagraph"/>
        <w:numPr>
          <w:ilvl w:val="0"/>
          <w:numId w:val="3"/>
        </w:numPr>
        <w:ind w:left="284" w:hanging="284"/>
        <w:rPr>
          <w:rFonts w:ascii="Arial" w:hAnsi="Arial" w:cs="Arial"/>
          <w:sz w:val="20"/>
          <w:szCs w:val="20"/>
        </w:rPr>
      </w:pPr>
      <w:r w:rsidRPr="00ED7900">
        <w:rPr>
          <w:rFonts w:ascii="Arial" w:hAnsi="Arial" w:cs="Arial"/>
          <w:sz w:val="20"/>
          <w:szCs w:val="20"/>
        </w:rPr>
        <w:t>Inspektur Kabupaten Empat Lawang</w:t>
      </w:r>
    </w:p>
    <w:p w:rsidR="00DE276D" w:rsidRDefault="00DE276D" w:rsidP="0086202A">
      <w:pPr>
        <w:pStyle w:val="ListParagraph"/>
        <w:numPr>
          <w:ilvl w:val="0"/>
          <w:numId w:val="3"/>
        </w:numPr>
        <w:ind w:left="284" w:hanging="284"/>
        <w:rPr>
          <w:rFonts w:ascii="Arial" w:hAnsi="Arial" w:cs="Arial"/>
          <w:sz w:val="20"/>
          <w:szCs w:val="20"/>
        </w:rPr>
      </w:pPr>
      <w:r>
        <w:rPr>
          <w:rFonts w:ascii="Arial" w:hAnsi="Arial" w:cs="Arial"/>
          <w:sz w:val="20"/>
          <w:szCs w:val="20"/>
        </w:rPr>
        <w:t>Arsip</w:t>
      </w:r>
    </w:p>
    <w:p w:rsidR="00ED7900" w:rsidRDefault="00ED7900" w:rsidP="00ED7900">
      <w:pPr>
        <w:rPr>
          <w:rFonts w:ascii="Arial" w:hAnsi="Arial" w:cs="Arial"/>
          <w:sz w:val="20"/>
          <w:szCs w:val="20"/>
        </w:rPr>
      </w:pPr>
    </w:p>
    <w:p w:rsidR="00426582" w:rsidRDefault="00426582" w:rsidP="00194840"/>
    <w:sectPr w:rsidR="00426582" w:rsidSect="00194840">
      <w:pgSz w:w="12191" w:h="18711" w:code="128"/>
      <w:pgMar w:top="1021" w:right="1077" w:bottom="1021" w:left="102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02E" w:rsidRDefault="0015102E" w:rsidP="00EA1757">
      <w:pPr>
        <w:spacing w:after="0" w:line="240" w:lineRule="auto"/>
      </w:pPr>
      <w:r>
        <w:separator/>
      </w:r>
    </w:p>
  </w:endnote>
  <w:endnote w:type="continuationSeparator" w:id="1">
    <w:p w:rsidR="0015102E" w:rsidRDefault="0015102E" w:rsidP="00EA17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02E" w:rsidRDefault="0015102E" w:rsidP="00EA1757">
      <w:pPr>
        <w:spacing w:after="0" w:line="240" w:lineRule="auto"/>
      </w:pPr>
      <w:r>
        <w:separator/>
      </w:r>
    </w:p>
  </w:footnote>
  <w:footnote w:type="continuationSeparator" w:id="1">
    <w:p w:rsidR="0015102E" w:rsidRDefault="0015102E" w:rsidP="00EA17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0E99"/>
    <w:multiLevelType w:val="hybridMultilevel"/>
    <w:tmpl w:val="7CE032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0C4DD2"/>
    <w:multiLevelType w:val="hybridMultilevel"/>
    <w:tmpl w:val="F6328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AA7B72"/>
    <w:multiLevelType w:val="hybridMultilevel"/>
    <w:tmpl w:val="6BF871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C4B93"/>
    <w:rsid w:val="00074BD4"/>
    <w:rsid w:val="00093ED1"/>
    <w:rsid w:val="0009663F"/>
    <w:rsid w:val="000A53B5"/>
    <w:rsid w:val="000D70E7"/>
    <w:rsid w:val="000F1929"/>
    <w:rsid w:val="000F5B5C"/>
    <w:rsid w:val="00101D84"/>
    <w:rsid w:val="0015102E"/>
    <w:rsid w:val="001523FA"/>
    <w:rsid w:val="00194840"/>
    <w:rsid w:val="001F4E9A"/>
    <w:rsid w:val="001F77AB"/>
    <w:rsid w:val="0024182E"/>
    <w:rsid w:val="0026783D"/>
    <w:rsid w:val="00272C4B"/>
    <w:rsid w:val="00280D15"/>
    <w:rsid w:val="002901AF"/>
    <w:rsid w:val="002C1C01"/>
    <w:rsid w:val="002E276B"/>
    <w:rsid w:val="0030739C"/>
    <w:rsid w:val="00332204"/>
    <w:rsid w:val="00346A81"/>
    <w:rsid w:val="003657E0"/>
    <w:rsid w:val="003B1132"/>
    <w:rsid w:val="00405909"/>
    <w:rsid w:val="004173DD"/>
    <w:rsid w:val="00426582"/>
    <w:rsid w:val="004362D3"/>
    <w:rsid w:val="004678E7"/>
    <w:rsid w:val="004F0323"/>
    <w:rsid w:val="004F0434"/>
    <w:rsid w:val="0050702E"/>
    <w:rsid w:val="00520A6F"/>
    <w:rsid w:val="00560703"/>
    <w:rsid w:val="00583690"/>
    <w:rsid w:val="005901E2"/>
    <w:rsid w:val="00592B93"/>
    <w:rsid w:val="005B5F68"/>
    <w:rsid w:val="00645DE8"/>
    <w:rsid w:val="00683508"/>
    <w:rsid w:val="006B68A9"/>
    <w:rsid w:val="00775400"/>
    <w:rsid w:val="007D4681"/>
    <w:rsid w:val="007E6F7F"/>
    <w:rsid w:val="00813C8A"/>
    <w:rsid w:val="008335A5"/>
    <w:rsid w:val="00860869"/>
    <w:rsid w:val="0086202A"/>
    <w:rsid w:val="00866114"/>
    <w:rsid w:val="0089560B"/>
    <w:rsid w:val="00912778"/>
    <w:rsid w:val="0097098D"/>
    <w:rsid w:val="009B73EA"/>
    <w:rsid w:val="009C1D8C"/>
    <w:rsid w:val="009C1F40"/>
    <w:rsid w:val="00A50402"/>
    <w:rsid w:val="00A65E99"/>
    <w:rsid w:val="00A913AD"/>
    <w:rsid w:val="00AC4B93"/>
    <w:rsid w:val="00AD002E"/>
    <w:rsid w:val="00B06D70"/>
    <w:rsid w:val="00B20434"/>
    <w:rsid w:val="00B331A6"/>
    <w:rsid w:val="00B52788"/>
    <w:rsid w:val="00BC7630"/>
    <w:rsid w:val="00C02E08"/>
    <w:rsid w:val="00C117C3"/>
    <w:rsid w:val="00C60637"/>
    <w:rsid w:val="00C668AF"/>
    <w:rsid w:val="00C67137"/>
    <w:rsid w:val="00C86FF5"/>
    <w:rsid w:val="00CA39AD"/>
    <w:rsid w:val="00CA7628"/>
    <w:rsid w:val="00CA7D28"/>
    <w:rsid w:val="00CB675B"/>
    <w:rsid w:val="00CD40D0"/>
    <w:rsid w:val="00DD1FBD"/>
    <w:rsid w:val="00DE276D"/>
    <w:rsid w:val="00DE3307"/>
    <w:rsid w:val="00DE57A8"/>
    <w:rsid w:val="00E04864"/>
    <w:rsid w:val="00E7342F"/>
    <w:rsid w:val="00EA1757"/>
    <w:rsid w:val="00ED7900"/>
    <w:rsid w:val="00EE1516"/>
    <w:rsid w:val="00F341A0"/>
    <w:rsid w:val="00F448BF"/>
    <w:rsid w:val="00F538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5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4B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C4B93"/>
    <w:pPr>
      <w:ind w:left="720"/>
      <w:contextualSpacing/>
    </w:pPr>
  </w:style>
  <w:style w:type="paragraph" w:styleId="NoSpacing">
    <w:name w:val="No Spacing"/>
    <w:uiPriority w:val="1"/>
    <w:qFormat/>
    <w:rsid w:val="00E7342F"/>
    <w:pPr>
      <w:spacing w:after="0" w:line="240" w:lineRule="auto"/>
    </w:pPr>
  </w:style>
  <w:style w:type="paragraph" w:styleId="Header">
    <w:name w:val="header"/>
    <w:basedOn w:val="Normal"/>
    <w:link w:val="HeaderChar"/>
    <w:uiPriority w:val="99"/>
    <w:semiHidden/>
    <w:unhideWhenUsed/>
    <w:rsid w:val="00EA175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1757"/>
  </w:style>
  <w:style w:type="paragraph" w:styleId="Footer">
    <w:name w:val="footer"/>
    <w:basedOn w:val="Normal"/>
    <w:link w:val="FooterChar"/>
    <w:uiPriority w:val="99"/>
    <w:semiHidden/>
    <w:unhideWhenUsed/>
    <w:rsid w:val="00EA17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A175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842</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 Hidayat</dc:creator>
  <cp:lastModifiedBy>Dayat</cp:lastModifiedBy>
  <cp:revision>2</cp:revision>
  <cp:lastPrinted>2018-02-02T03:36:00Z</cp:lastPrinted>
  <dcterms:created xsi:type="dcterms:W3CDTF">2018-02-08T01:40:00Z</dcterms:created>
  <dcterms:modified xsi:type="dcterms:W3CDTF">2018-02-08T01:40:00Z</dcterms:modified>
</cp:coreProperties>
</file>